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E6BF" w14:textId="7674082D" w:rsidR="008553B5" w:rsidRPr="00891904" w:rsidRDefault="004C6B51" w:rsidP="008553B5">
      <w:pPr>
        <w:pStyle w:val="Nagwek"/>
        <w:jc w:val="right"/>
        <w:rPr>
          <w:rFonts w:ascii="Calibri" w:hAnsi="Calibri" w:cs="Calibri"/>
          <w:i/>
          <w:sz w:val="22"/>
          <w:szCs w:val="22"/>
        </w:rPr>
      </w:pPr>
      <w:r>
        <w:rPr>
          <w:rFonts w:ascii="Calibri" w:hAnsi="Calibri" w:cs="Calibri"/>
          <w:i/>
          <w:sz w:val="22"/>
          <w:szCs w:val="22"/>
        </w:rPr>
        <w:t>………………………………………….</w:t>
      </w:r>
      <w:r w:rsidR="008553B5">
        <w:rPr>
          <w:rFonts w:ascii="Calibri" w:hAnsi="Calibri" w:cs="Calibri"/>
          <w:i/>
          <w:sz w:val="22"/>
          <w:szCs w:val="22"/>
        </w:rPr>
        <w:t>.</w:t>
      </w:r>
    </w:p>
    <w:p w14:paraId="2B5A0C66" w14:textId="77777777" w:rsidR="008553B5" w:rsidRPr="00891904" w:rsidRDefault="008553B5" w:rsidP="008553B5">
      <w:pPr>
        <w:pStyle w:val="Nagwek"/>
        <w:jc w:val="center"/>
        <w:rPr>
          <w:rFonts w:ascii="Calibri" w:hAnsi="Calibri" w:cs="Calibri"/>
          <w:i/>
          <w:sz w:val="22"/>
          <w:szCs w:val="22"/>
        </w:rPr>
      </w:pPr>
      <w:r w:rsidRPr="00891904">
        <w:rPr>
          <w:rFonts w:ascii="Calibri" w:hAnsi="Calibri" w:cs="Calibri"/>
          <w:i/>
          <w:sz w:val="22"/>
          <w:szCs w:val="22"/>
        </w:rPr>
        <w:tab/>
      </w:r>
      <w:r w:rsidRPr="00891904">
        <w:rPr>
          <w:rFonts w:ascii="Calibri" w:hAnsi="Calibri" w:cs="Calibri"/>
          <w:i/>
          <w:sz w:val="22"/>
          <w:szCs w:val="22"/>
        </w:rPr>
        <w:tab/>
        <w:t>(miejscowość i data)</w:t>
      </w:r>
    </w:p>
    <w:p w14:paraId="389A64D2" w14:textId="77777777" w:rsidR="008553B5" w:rsidRPr="00891904" w:rsidRDefault="008553B5" w:rsidP="008553B5">
      <w:pPr>
        <w:rPr>
          <w:rFonts w:ascii="Calibri" w:hAnsi="Calibri" w:cs="Calibri"/>
          <w:sz w:val="22"/>
          <w:szCs w:val="22"/>
        </w:rPr>
      </w:pPr>
    </w:p>
    <w:p w14:paraId="161A95DF" w14:textId="77777777" w:rsidR="008553B5" w:rsidRPr="00891904" w:rsidRDefault="008553B5" w:rsidP="008553B5">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Pełnomocnictwo udzielane przez osoby fizyczne</w:t>
      </w:r>
    </w:p>
    <w:p w14:paraId="14F44DBA" w14:textId="77777777" w:rsidR="008553B5" w:rsidRPr="00891904" w:rsidRDefault="008553B5" w:rsidP="008553B5">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do uczestnictwa w Zwyczajnym Walnym Zgromadzeniu</w:t>
      </w:r>
    </w:p>
    <w:p w14:paraId="7B569782" w14:textId="5233D862" w:rsidR="008553B5" w:rsidRPr="00891904" w:rsidRDefault="008553B5" w:rsidP="008553B5">
      <w:pPr>
        <w:autoSpaceDE w:val="0"/>
        <w:autoSpaceDN w:val="0"/>
        <w:adjustRightInd w:val="0"/>
        <w:spacing w:line="32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sidR="00A9428E">
        <w:rPr>
          <w:rFonts w:ascii="Calibri" w:hAnsi="Calibri" w:cs="Calibri"/>
          <w:b/>
          <w:sz w:val="22"/>
          <w:szCs w:val="22"/>
        </w:rPr>
        <w:t>14 kwietnia 2022 r.</w:t>
      </w:r>
    </w:p>
    <w:p w14:paraId="43FF463F"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3336A7A5" w14:textId="17AB1536"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Ja niżej podpisany/a </w:t>
      </w:r>
      <w:r w:rsidR="00A9428E">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xml:space="preserve">, legitymujący/a się dowodem osobistym nr </w:t>
      </w:r>
      <w:r w:rsidR="00A9428E">
        <w:rPr>
          <w:rFonts w:ascii="Calibri" w:hAnsi="Calibri" w:cs="Calibri"/>
          <w:sz w:val="22"/>
          <w:szCs w:val="22"/>
        </w:rPr>
        <w:t>…….</w:t>
      </w:r>
      <w:r w:rsidR="00A9428E" w:rsidRPr="003E7619">
        <w:rPr>
          <w:rFonts w:ascii="Calibri" w:hAnsi="Calibri" w:cs="Calibri"/>
          <w:sz w:val="22"/>
          <w:szCs w:val="22"/>
        </w:rPr>
        <w:t xml:space="preserve"> </w:t>
      </w:r>
      <w:r w:rsidRPr="00891904">
        <w:rPr>
          <w:rFonts w:ascii="Calibri" w:hAnsi="Calibri" w:cs="Calibri"/>
          <w:sz w:val="22"/>
          <w:szCs w:val="22"/>
        </w:rPr>
        <w:t xml:space="preserve">, wydanym przez </w:t>
      </w:r>
      <w:r w:rsidR="0016599D">
        <w:rPr>
          <w:rFonts w:ascii="Calibri" w:hAnsi="Calibri" w:cs="Calibri"/>
          <w:sz w:val="22"/>
          <w:szCs w:val="22"/>
        </w:rPr>
        <w:t>……………………..</w:t>
      </w:r>
      <w:r w:rsidRPr="00891904">
        <w:rPr>
          <w:rFonts w:ascii="Calibri" w:hAnsi="Calibri" w:cs="Calibri"/>
          <w:sz w:val="22"/>
          <w:szCs w:val="22"/>
        </w:rPr>
        <w:t xml:space="preserve">, </w:t>
      </w:r>
    </w:p>
    <w:p w14:paraId="52CA26BA" w14:textId="62DBDF61" w:rsidR="008553B5" w:rsidRPr="00891904" w:rsidRDefault="008553B5" w:rsidP="008553B5">
      <w:pPr>
        <w:autoSpaceDE w:val="0"/>
        <w:autoSpaceDN w:val="0"/>
        <w:adjustRightInd w:val="0"/>
        <w:spacing w:line="320" w:lineRule="exact"/>
        <w:jc w:val="both"/>
        <w:rPr>
          <w:rFonts w:ascii="Calibri" w:hAnsi="Calibri" w:cs="Calibri"/>
          <w:i/>
          <w:sz w:val="22"/>
          <w:szCs w:val="22"/>
        </w:rPr>
      </w:pPr>
      <w:r w:rsidRPr="00891904">
        <w:rPr>
          <w:rFonts w:ascii="Calibri" w:hAnsi="Calibri" w:cs="Calibri"/>
          <w:sz w:val="22"/>
          <w:szCs w:val="22"/>
        </w:rPr>
        <w:t xml:space="preserve">zamieszkały/a </w:t>
      </w:r>
      <w:r>
        <w:rPr>
          <w:rFonts w:ascii="Calibri" w:hAnsi="Calibri" w:cs="Calibri"/>
          <w:sz w:val="22"/>
          <w:szCs w:val="22"/>
        </w:rPr>
        <w:t xml:space="preserve">ul. </w:t>
      </w:r>
      <w:r w:rsidR="00A9428E">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(adres)</w:t>
      </w:r>
    </w:p>
    <w:p w14:paraId="303C99D8" w14:textId="592A53AB"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adres e-mail</w:t>
      </w:r>
      <w:r w:rsidRPr="00891904">
        <w:rPr>
          <w:rFonts w:ascii="Calibri" w:hAnsi="Calibri" w:cs="Calibri"/>
          <w:i/>
          <w:sz w:val="22"/>
          <w:szCs w:val="22"/>
        </w:rPr>
        <w:t xml:space="preserve"> </w:t>
      </w:r>
      <w:r w:rsidR="00A9428E">
        <w:rPr>
          <w:rFonts w:ascii="Calibri" w:hAnsi="Calibri" w:cs="Calibri"/>
          <w:i/>
          <w:sz w:val="22"/>
          <w:szCs w:val="22"/>
        </w:rPr>
        <w:t>………………………………</w:t>
      </w:r>
      <w:r>
        <w:rPr>
          <w:rFonts w:ascii="Calibri" w:hAnsi="Calibri" w:cs="Calibri"/>
          <w:i/>
          <w:sz w:val="22"/>
          <w:szCs w:val="22"/>
        </w:rPr>
        <w:t xml:space="preserve"> </w:t>
      </w:r>
      <w:r w:rsidRPr="00891904">
        <w:rPr>
          <w:rFonts w:ascii="Calibri" w:hAnsi="Calibri" w:cs="Calibri"/>
          <w:sz w:val="22"/>
          <w:szCs w:val="22"/>
        </w:rPr>
        <w:t xml:space="preserve">nr telefonu </w:t>
      </w:r>
      <w:r w:rsidRPr="003E7619">
        <w:rPr>
          <w:rFonts w:ascii="Calibri" w:hAnsi="Calibri" w:cs="Calibri"/>
          <w:sz w:val="22"/>
          <w:szCs w:val="22"/>
        </w:rPr>
        <w:t>+48</w:t>
      </w:r>
      <w:r>
        <w:rPr>
          <w:rFonts w:ascii="Calibri" w:hAnsi="Calibri" w:cs="Calibri"/>
          <w:sz w:val="22"/>
          <w:szCs w:val="22"/>
        </w:rPr>
        <w:t xml:space="preserve"> </w:t>
      </w:r>
      <w:r w:rsidR="00A9428E">
        <w:rPr>
          <w:rFonts w:ascii="Calibri" w:hAnsi="Calibri" w:cs="Calibri"/>
          <w:sz w:val="22"/>
          <w:szCs w:val="22"/>
        </w:rPr>
        <w:t>………………..</w:t>
      </w:r>
    </w:p>
    <w:p w14:paraId="1FE6B901"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7154246A" w14:textId="226EBEA8"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oświadczam, że jestem Akcjonariuszem KRUK S.A. z siedzibą we Wrocławiu, uprawnionym z </w:t>
      </w:r>
      <w:r w:rsidR="00A9428E">
        <w:rPr>
          <w:rFonts w:ascii="Calibri" w:hAnsi="Calibri" w:cs="Calibri"/>
          <w:sz w:val="22"/>
          <w:szCs w:val="22"/>
        </w:rPr>
        <w:t>………….</w:t>
      </w:r>
      <w:r>
        <w:rPr>
          <w:rFonts w:ascii="Calibri" w:hAnsi="Calibri" w:cs="Calibri"/>
          <w:sz w:val="22"/>
          <w:szCs w:val="22"/>
        </w:rPr>
        <w:t xml:space="preserve"> </w:t>
      </w:r>
      <w:r w:rsidRPr="00891904">
        <w:rPr>
          <w:rFonts w:ascii="Calibri" w:hAnsi="Calibri" w:cs="Calibri"/>
          <w:sz w:val="22"/>
          <w:szCs w:val="22"/>
        </w:rPr>
        <w:t xml:space="preserve"> (słownie: </w:t>
      </w:r>
      <w:r w:rsidR="00A9428E">
        <w:rPr>
          <w:rFonts w:ascii="Calibri" w:hAnsi="Calibri" w:cs="Calibri"/>
          <w:sz w:val="22"/>
          <w:szCs w:val="22"/>
        </w:rPr>
        <w:t>……………………………………..</w:t>
      </w:r>
      <w:r w:rsidRPr="00891904">
        <w:rPr>
          <w:rFonts w:ascii="Calibri" w:hAnsi="Calibri" w:cs="Calibri"/>
          <w:sz w:val="22"/>
          <w:szCs w:val="22"/>
        </w:rPr>
        <w:t>)</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4405FA88" w14:textId="77777777" w:rsidR="008553B5" w:rsidRPr="00891904" w:rsidRDefault="008553B5" w:rsidP="008553B5">
      <w:pPr>
        <w:autoSpaceDE w:val="0"/>
        <w:autoSpaceDN w:val="0"/>
        <w:adjustRightInd w:val="0"/>
        <w:spacing w:line="320" w:lineRule="exact"/>
        <w:jc w:val="both"/>
        <w:rPr>
          <w:rFonts w:ascii="Calibri" w:hAnsi="Calibri" w:cs="Calibri"/>
          <w:b/>
          <w:sz w:val="22"/>
          <w:szCs w:val="22"/>
        </w:rPr>
      </w:pPr>
    </w:p>
    <w:p w14:paraId="34690F58"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b/>
          <w:sz w:val="22"/>
          <w:szCs w:val="22"/>
        </w:rPr>
        <w:t>i niniejszym upoważniam</w:t>
      </w:r>
      <w:r w:rsidRPr="00891904">
        <w:rPr>
          <w:rFonts w:ascii="Calibri" w:hAnsi="Calibri" w:cs="Calibri"/>
          <w:sz w:val="22"/>
          <w:szCs w:val="22"/>
        </w:rPr>
        <w:t>:</w:t>
      </w:r>
    </w:p>
    <w:p w14:paraId="3D7E77F0"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37CC0B47" w14:textId="26F3DD07"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Pana/Panią </w:t>
      </w:r>
      <w:r w:rsidR="00A9428E">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xml:space="preserve">, legitymującego/ą się </w:t>
      </w:r>
      <w:r>
        <w:rPr>
          <w:rFonts w:ascii="Calibri" w:hAnsi="Calibri" w:cs="Calibri"/>
          <w:sz w:val="22"/>
          <w:szCs w:val="22"/>
        </w:rPr>
        <w:t>dowodem osobistym</w:t>
      </w:r>
      <w:r w:rsidRPr="00891904">
        <w:rPr>
          <w:rFonts w:ascii="Calibri" w:hAnsi="Calibri" w:cs="Calibri"/>
          <w:sz w:val="22"/>
          <w:szCs w:val="22"/>
        </w:rPr>
        <w:t xml:space="preserve"> </w:t>
      </w:r>
      <w:r w:rsidR="00A9428E">
        <w:rPr>
          <w:rFonts w:ascii="Calibri" w:hAnsi="Calibri" w:cs="Calibri"/>
          <w:sz w:val="22"/>
          <w:szCs w:val="22"/>
        </w:rPr>
        <w:t>…………………</w:t>
      </w:r>
      <w:r w:rsidRPr="00891904">
        <w:rPr>
          <w:rFonts w:ascii="Calibri" w:hAnsi="Calibri" w:cs="Calibri"/>
          <w:sz w:val="22"/>
          <w:szCs w:val="22"/>
        </w:rPr>
        <w:t xml:space="preserve"> (</w:t>
      </w:r>
      <w:r w:rsidRPr="00891904">
        <w:rPr>
          <w:rFonts w:ascii="Calibri" w:hAnsi="Calibri" w:cs="Calibri"/>
          <w:i/>
          <w:sz w:val="22"/>
          <w:szCs w:val="22"/>
        </w:rPr>
        <w:t>wskazać rodzaj i numer dokumentu tożsamości</w:t>
      </w:r>
      <w:r w:rsidRPr="00891904">
        <w:rPr>
          <w:rFonts w:ascii="Calibri" w:hAnsi="Calibri" w:cs="Calibri"/>
          <w:sz w:val="22"/>
          <w:szCs w:val="22"/>
        </w:rPr>
        <w:t>)</w:t>
      </w:r>
    </w:p>
    <w:p w14:paraId="29D97B82" w14:textId="77777777" w:rsidR="008553B5" w:rsidRPr="00891904" w:rsidRDefault="008553B5" w:rsidP="008553B5">
      <w:pPr>
        <w:autoSpaceDE w:val="0"/>
        <w:autoSpaceDN w:val="0"/>
        <w:adjustRightInd w:val="0"/>
        <w:spacing w:line="320" w:lineRule="exact"/>
        <w:jc w:val="both"/>
        <w:rPr>
          <w:rFonts w:ascii="Calibri" w:hAnsi="Calibri" w:cs="Calibri"/>
          <w:i/>
          <w:sz w:val="22"/>
          <w:szCs w:val="22"/>
        </w:rPr>
      </w:pPr>
      <w:r w:rsidRPr="00891904">
        <w:rPr>
          <w:rFonts w:ascii="Calibri" w:hAnsi="Calibri" w:cs="Calibri"/>
          <w:i/>
          <w:sz w:val="22"/>
          <w:szCs w:val="22"/>
        </w:rPr>
        <w:t xml:space="preserve"> [albo]</w:t>
      </w:r>
    </w:p>
    <w:p w14:paraId="17640677"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 ……………………………………………..., wpisanego do ......................................... pod nr ......................................</w:t>
      </w:r>
    </w:p>
    <w:p w14:paraId="7358CDB5"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30D887B9" w14:textId="5C052324" w:rsidR="008553B5" w:rsidRPr="00B646AB"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do reprezentowania mnie na Zwyczajnym Walnym Zgromadzeniu KRUK S.A. zwołanym na dzień </w:t>
      </w:r>
      <w:r w:rsidRPr="00891904">
        <w:rPr>
          <w:rFonts w:ascii="Calibri" w:hAnsi="Calibri" w:cs="Calibri"/>
          <w:sz w:val="22"/>
          <w:szCs w:val="22"/>
        </w:rPr>
        <w:br/>
      </w:r>
      <w:r w:rsidR="00A9428E">
        <w:rPr>
          <w:rFonts w:ascii="Calibri" w:hAnsi="Calibri" w:cs="Calibri"/>
          <w:sz w:val="22"/>
          <w:szCs w:val="22"/>
        </w:rPr>
        <w:t>14 kwietnia 2022 r.</w:t>
      </w:r>
      <w:r w:rsidRPr="00891904">
        <w:rPr>
          <w:rFonts w:ascii="Calibri" w:hAnsi="Calibri" w:cs="Calibri"/>
          <w:sz w:val="22"/>
          <w:szCs w:val="22"/>
        </w:rPr>
        <w:t xml:space="preserve">, we Wrocławiu, w siedzibie Spółki, ul. </w:t>
      </w:r>
      <w:r w:rsidR="00A9428E" w:rsidRPr="00891904">
        <w:rPr>
          <w:rFonts w:ascii="Calibri" w:hAnsi="Calibri" w:cs="Calibri"/>
          <w:sz w:val="22"/>
          <w:szCs w:val="22"/>
        </w:rPr>
        <w:t>Wołowsk</w:t>
      </w:r>
      <w:r w:rsidR="00A9428E">
        <w:rPr>
          <w:rFonts w:ascii="Calibri" w:hAnsi="Calibri" w:cs="Calibri"/>
          <w:sz w:val="22"/>
          <w:szCs w:val="22"/>
        </w:rPr>
        <w:t>iej</w:t>
      </w:r>
      <w:r w:rsidR="00A9428E" w:rsidRPr="00891904">
        <w:rPr>
          <w:rFonts w:ascii="Calibri" w:hAnsi="Calibri" w:cs="Calibri"/>
          <w:sz w:val="22"/>
          <w:szCs w:val="22"/>
        </w:rPr>
        <w:t xml:space="preserve"> </w:t>
      </w:r>
      <w:r w:rsidRPr="00891904">
        <w:rPr>
          <w:rFonts w:ascii="Calibri" w:hAnsi="Calibri" w:cs="Calibri"/>
          <w:sz w:val="22"/>
          <w:szCs w:val="22"/>
        </w:rPr>
        <w:t xml:space="preserve">8, a w szczególności do udziału i zabierania </w:t>
      </w:r>
      <w:r w:rsidRPr="00B646AB">
        <w:rPr>
          <w:rFonts w:ascii="Calibri" w:hAnsi="Calibri" w:cs="Calibri"/>
          <w:sz w:val="22"/>
          <w:szCs w:val="22"/>
        </w:rPr>
        <w:t>głosu na Zwyczajnym Walnym Zgromadzeniu, do podpisania listy obecności oraz do głosowania w moim imieniu z ……….......... (słownie: ………)</w:t>
      </w:r>
      <w:r w:rsidRPr="00B646AB">
        <w:rPr>
          <w:rFonts w:ascii="Calibri" w:hAnsi="Calibri" w:cs="Calibri"/>
          <w:i/>
          <w:sz w:val="22"/>
          <w:szCs w:val="22"/>
        </w:rPr>
        <w:t xml:space="preserve"> </w:t>
      </w:r>
      <w:r w:rsidRPr="00B646AB">
        <w:rPr>
          <w:rFonts w:ascii="Calibri" w:hAnsi="Calibri" w:cs="Calibri"/>
          <w:sz w:val="22"/>
          <w:szCs w:val="22"/>
        </w:rPr>
        <w:t>akcji / ze wszystkich akcji* zgodnie z instrukcją co do sposobu głosowania / według uznania pełnomocnika.*</w:t>
      </w:r>
    </w:p>
    <w:p w14:paraId="7DDB9E7E" w14:textId="4C2212B0" w:rsidR="008553B5" w:rsidRPr="00891904" w:rsidRDefault="008553B5" w:rsidP="008553B5">
      <w:pPr>
        <w:autoSpaceDE w:val="0"/>
        <w:autoSpaceDN w:val="0"/>
        <w:adjustRightInd w:val="0"/>
        <w:spacing w:line="320" w:lineRule="exact"/>
        <w:jc w:val="both"/>
        <w:rPr>
          <w:rFonts w:ascii="Calibri" w:hAnsi="Calibri" w:cs="Calibri"/>
          <w:sz w:val="22"/>
          <w:szCs w:val="22"/>
        </w:rPr>
      </w:pPr>
      <w:r w:rsidRPr="00B646AB">
        <w:rPr>
          <w:rFonts w:ascii="Calibri" w:hAnsi="Calibri" w:cs="Calibri"/>
          <w:sz w:val="22"/>
          <w:szCs w:val="22"/>
        </w:rPr>
        <w:t>Wyżej wymieniony pełnomocnik</w:t>
      </w:r>
      <w:r w:rsidRPr="00891904">
        <w:rPr>
          <w:rFonts w:ascii="Calibri" w:hAnsi="Calibri" w:cs="Calibri"/>
          <w:sz w:val="22"/>
          <w:szCs w:val="22"/>
        </w:rPr>
        <w:t xml:space="preserve"> pozostaje umocowany do reprezentowania </w:t>
      </w:r>
      <w:r w:rsidR="00A9428E">
        <w:rPr>
          <w:rFonts w:ascii="Calibri" w:hAnsi="Calibri" w:cs="Calibri"/>
          <w:sz w:val="22"/>
          <w:szCs w:val="22"/>
        </w:rPr>
        <w:t>………………………</w:t>
      </w:r>
      <w:r>
        <w:rPr>
          <w:rFonts w:ascii="Calibri" w:hAnsi="Calibri" w:cs="Calibri"/>
          <w:sz w:val="22"/>
          <w:szCs w:val="22"/>
        </w:rPr>
        <w:t xml:space="preserve">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 xml:space="preserve">i nazwisko Akcjonariusza) </w:t>
      </w:r>
      <w:r w:rsidRPr="00891904">
        <w:rPr>
          <w:rFonts w:ascii="Calibri" w:hAnsi="Calibri" w:cs="Calibri"/>
          <w:sz w:val="22"/>
          <w:szCs w:val="22"/>
        </w:rPr>
        <w:t>na Zwyczajnym Walnym Zgromadzeniu również w przypadku ogłoszenia przerwy w obradach Zwyczajnego Walnego Zgromadzenia.</w:t>
      </w:r>
    </w:p>
    <w:p w14:paraId="6D5C4341" w14:textId="77777777" w:rsidR="008553B5" w:rsidRPr="00F372B2" w:rsidRDefault="008553B5" w:rsidP="008553B5">
      <w:pPr>
        <w:autoSpaceDE w:val="0"/>
        <w:autoSpaceDN w:val="0"/>
        <w:adjustRightInd w:val="0"/>
        <w:spacing w:line="320" w:lineRule="exact"/>
        <w:jc w:val="both"/>
        <w:rPr>
          <w:rFonts w:ascii="Calibri" w:hAnsi="Calibri" w:cs="Calibri"/>
          <w:sz w:val="22"/>
          <w:szCs w:val="22"/>
        </w:rPr>
      </w:pPr>
      <w:r w:rsidRPr="00891904">
        <w:rPr>
          <w:rFonts w:ascii="Calibri" w:hAnsi="Calibri" w:cs="Calibri"/>
          <w:sz w:val="22"/>
          <w:szCs w:val="22"/>
        </w:rPr>
        <w:t xml:space="preserve">Pełnomocnik jest </w:t>
      </w:r>
      <w:r w:rsidRPr="00F372B2">
        <w:rPr>
          <w:rFonts w:ascii="Calibri" w:hAnsi="Calibri" w:cs="Calibri"/>
          <w:sz w:val="22"/>
          <w:szCs w:val="22"/>
        </w:rPr>
        <w:t>upoważniony / nie jest upoważniony* do udzielania dalszego pełnomocnictwa.</w:t>
      </w:r>
    </w:p>
    <w:p w14:paraId="078CFBA5" w14:textId="77777777" w:rsidR="008553B5" w:rsidRPr="00F372B2" w:rsidRDefault="008553B5" w:rsidP="008553B5">
      <w:pPr>
        <w:autoSpaceDE w:val="0"/>
        <w:autoSpaceDN w:val="0"/>
        <w:adjustRightInd w:val="0"/>
        <w:spacing w:line="320" w:lineRule="exact"/>
        <w:jc w:val="both"/>
        <w:rPr>
          <w:rFonts w:ascii="Calibri" w:hAnsi="Calibri" w:cs="Calibri"/>
          <w:sz w:val="22"/>
          <w:szCs w:val="22"/>
        </w:rPr>
      </w:pPr>
    </w:p>
    <w:p w14:paraId="469E9320"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4C7F1694"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42921172" w14:textId="77777777" w:rsidR="008553B5" w:rsidRPr="00891904" w:rsidRDefault="008553B5" w:rsidP="008553B5">
      <w:pPr>
        <w:autoSpaceDE w:val="0"/>
        <w:autoSpaceDN w:val="0"/>
        <w:adjustRightInd w:val="0"/>
        <w:spacing w:line="320" w:lineRule="exact"/>
        <w:jc w:val="both"/>
        <w:rPr>
          <w:rFonts w:ascii="Calibri" w:hAnsi="Calibri" w:cs="Calibri"/>
          <w:sz w:val="22"/>
          <w:szCs w:val="22"/>
        </w:rPr>
      </w:pPr>
    </w:p>
    <w:p w14:paraId="78B4088B" w14:textId="77777777" w:rsidR="008553B5" w:rsidRPr="00891904" w:rsidRDefault="008553B5" w:rsidP="008553B5">
      <w:pPr>
        <w:autoSpaceDE w:val="0"/>
        <w:autoSpaceDN w:val="0"/>
        <w:adjustRightInd w:val="0"/>
        <w:spacing w:line="320" w:lineRule="exact"/>
        <w:ind w:left="4680"/>
        <w:jc w:val="center"/>
        <w:rPr>
          <w:rFonts w:ascii="Calibri" w:hAnsi="Calibri" w:cs="Calibri"/>
          <w:sz w:val="22"/>
          <w:szCs w:val="22"/>
        </w:rPr>
      </w:pPr>
      <w:r w:rsidRPr="00891904">
        <w:rPr>
          <w:rFonts w:ascii="Calibri" w:hAnsi="Calibri" w:cs="Calibri"/>
          <w:sz w:val="22"/>
          <w:szCs w:val="22"/>
        </w:rPr>
        <w:t>……………………………………………………..</w:t>
      </w:r>
    </w:p>
    <w:p w14:paraId="20016EB9" w14:textId="4077A3C0" w:rsidR="00D86266" w:rsidRPr="00891904" w:rsidRDefault="008553B5" w:rsidP="004022B1">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5C142502" w14:textId="3973BE7F" w:rsidR="00061807" w:rsidRPr="00891904" w:rsidRDefault="00061807" w:rsidP="00061807">
      <w:pPr>
        <w:autoSpaceDE w:val="0"/>
        <w:autoSpaceDN w:val="0"/>
        <w:adjustRightInd w:val="0"/>
        <w:rPr>
          <w:rFonts w:ascii="Calibri" w:hAnsi="Calibri" w:cs="Calibri"/>
          <w:b/>
          <w:sz w:val="22"/>
          <w:szCs w:val="22"/>
        </w:rPr>
      </w:pPr>
      <w:r w:rsidRPr="00891904">
        <w:rPr>
          <w:rFonts w:ascii="Calibri" w:hAnsi="Calibri" w:cs="Calibri"/>
          <w:b/>
          <w:sz w:val="22"/>
          <w:szCs w:val="22"/>
        </w:rPr>
        <w:t xml:space="preserve">DO: </w:t>
      </w:r>
      <w:r w:rsidR="008553B5">
        <w:rPr>
          <w:rFonts w:ascii="Calibri" w:hAnsi="Calibri" w:cs="Calibri"/>
          <w:b/>
          <w:sz w:val="22"/>
          <w:szCs w:val="22"/>
        </w:rPr>
        <w:t xml:space="preserve">            </w:t>
      </w:r>
      <w:r w:rsidR="00706F5A">
        <w:rPr>
          <w:rFonts w:ascii="Calibri" w:hAnsi="Calibri" w:cs="Calibri"/>
          <w:b/>
          <w:sz w:val="22"/>
          <w:szCs w:val="22"/>
        </w:rPr>
        <w:t>………………………………………</w:t>
      </w:r>
    </w:p>
    <w:p w14:paraId="0BDC9C8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 firma pełnomocnika)</w:t>
      </w:r>
    </w:p>
    <w:p w14:paraId="296D1ED0" w14:textId="77777777" w:rsidR="00061807" w:rsidRPr="00891904" w:rsidRDefault="00061807" w:rsidP="00061807">
      <w:pPr>
        <w:autoSpaceDE w:val="0"/>
        <w:autoSpaceDN w:val="0"/>
        <w:adjustRightInd w:val="0"/>
        <w:rPr>
          <w:rFonts w:ascii="Calibri" w:hAnsi="Calibri" w:cs="Calibri"/>
          <w:i/>
          <w:sz w:val="22"/>
          <w:szCs w:val="22"/>
        </w:rPr>
      </w:pPr>
    </w:p>
    <w:p w14:paraId="5A43E781" w14:textId="77777777" w:rsidR="0051344F" w:rsidRPr="00891904" w:rsidRDefault="0051344F" w:rsidP="00061807">
      <w:pPr>
        <w:autoSpaceDE w:val="0"/>
        <w:autoSpaceDN w:val="0"/>
        <w:adjustRightInd w:val="0"/>
        <w:rPr>
          <w:rFonts w:ascii="Calibri" w:hAnsi="Calibri" w:cs="Calibri"/>
          <w:i/>
          <w:sz w:val="22"/>
          <w:szCs w:val="22"/>
        </w:rPr>
      </w:pPr>
    </w:p>
    <w:p w14:paraId="7A1526D0" w14:textId="77777777" w:rsidR="00061807" w:rsidRPr="00891904" w:rsidRDefault="00061807" w:rsidP="00061807">
      <w:pPr>
        <w:autoSpaceDE w:val="0"/>
        <w:autoSpaceDN w:val="0"/>
        <w:adjustRightInd w:val="0"/>
        <w:rPr>
          <w:rFonts w:ascii="Calibri" w:hAnsi="Calibri" w:cs="Calibri"/>
          <w:sz w:val="22"/>
          <w:szCs w:val="22"/>
        </w:rPr>
      </w:pPr>
    </w:p>
    <w:p w14:paraId="187EE96F" w14:textId="552D8BFC" w:rsidR="00061807" w:rsidRPr="00891904" w:rsidRDefault="00061807" w:rsidP="00061807">
      <w:pPr>
        <w:autoSpaceDE w:val="0"/>
        <w:autoSpaceDN w:val="0"/>
        <w:adjustRightInd w:val="0"/>
        <w:rPr>
          <w:rFonts w:ascii="Calibri" w:hAnsi="Calibri" w:cs="Calibri"/>
          <w:sz w:val="22"/>
          <w:szCs w:val="22"/>
        </w:rPr>
      </w:pPr>
      <w:r w:rsidRPr="00891904">
        <w:rPr>
          <w:rFonts w:ascii="Calibri" w:hAnsi="Calibri" w:cs="Calibri"/>
          <w:sz w:val="22"/>
          <w:szCs w:val="22"/>
        </w:rPr>
        <w:t xml:space="preserve">AKCJONARIUSZ </w:t>
      </w:r>
      <w:r w:rsidR="008553B5">
        <w:rPr>
          <w:rFonts w:ascii="Calibri" w:hAnsi="Calibri" w:cs="Calibri"/>
          <w:sz w:val="22"/>
          <w:szCs w:val="22"/>
        </w:rPr>
        <w:tab/>
      </w:r>
      <w:r w:rsidR="008553B5">
        <w:rPr>
          <w:rFonts w:ascii="Calibri" w:hAnsi="Calibri" w:cs="Calibri"/>
          <w:sz w:val="22"/>
          <w:szCs w:val="22"/>
        </w:rPr>
        <w:tab/>
      </w:r>
    </w:p>
    <w:p w14:paraId="57CE0224" w14:textId="77777777" w:rsidR="00061807" w:rsidRPr="00891904" w:rsidRDefault="00061807" w:rsidP="00061807">
      <w:pPr>
        <w:autoSpaceDE w:val="0"/>
        <w:autoSpaceDN w:val="0"/>
        <w:adjustRightInd w:val="0"/>
        <w:rPr>
          <w:rFonts w:ascii="Calibri" w:hAnsi="Calibri" w:cs="Calibri"/>
          <w:i/>
          <w:sz w:val="22"/>
          <w:szCs w:val="22"/>
        </w:rPr>
      </w:pPr>
      <w:r w:rsidRPr="00891904">
        <w:rPr>
          <w:rFonts w:ascii="Calibri" w:hAnsi="Calibri" w:cs="Calibri"/>
          <w:i/>
          <w:sz w:val="22"/>
          <w:szCs w:val="22"/>
        </w:rPr>
        <w:t>(imię i nazwisko / firma Akcjonariusza)</w:t>
      </w:r>
    </w:p>
    <w:p w14:paraId="5367AAAC" w14:textId="77777777" w:rsidR="00C54AB9" w:rsidRPr="00891904" w:rsidRDefault="00C54AB9" w:rsidP="00C54AB9">
      <w:pPr>
        <w:pStyle w:val="Nagwek"/>
        <w:jc w:val="right"/>
        <w:rPr>
          <w:rFonts w:ascii="Calibri" w:hAnsi="Calibri" w:cs="Calibri"/>
          <w:i/>
          <w:sz w:val="22"/>
          <w:szCs w:val="22"/>
        </w:rPr>
      </w:pPr>
      <w:r w:rsidRPr="00891904">
        <w:rPr>
          <w:rFonts w:ascii="Calibri" w:hAnsi="Calibri" w:cs="Calibri"/>
          <w:i/>
          <w:sz w:val="22"/>
          <w:szCs w:val="22"/>
        </w:rPr>
        <w:lastRenderedPageBreak/>
        <w:t>………………………………………</w:t>
      </w:r>
    </w:p>
    <w:p w14:paraId="4B0B79B3" w14:textId="77777777" w:rsidR="00C54AB9" w:rsidRPr="00891904" w:rsidRDefault="00C54AB9" w:rsidP="00C54AB9">
      <w:pPr>
        <w:pStyle w:val="Nagwek"/>
        <w:jc w:val="center"/>
        <w:rPr>
          <w:rFonts w:ascii="Calibri" w:hAnsi="Calibri" w:cs="Calibri"/>
          <w:i/>
          <w:sz w:val="22"/>
          <w:szCs w:val="22"/>
        </w:rPr>
      </w:pPr>
      <w:r w:rsidRPr="00891904">
        <w:rPr>
          <w:rFonts w:ascii="Calibri" w:hAnsi="Calibri" w:cs="Calibri"/>
          <w:i/>
          <w:sz w:val="22"/>
          <w:szCs w:val="22"/>
        </w:rPr>
        <w:tab/>
      </w:r>
      <w:r w:rsidRPr="00891904">
        <w:rPr>
          <w:rFonts w:ascii="Calibri" w:hAnsi="Calibri" w:cs="Calibri"/>
          <w:i/>
          <w:sz w:val="22"/>
          <w:szCs w:val="22"/>
        </w:rPr>
        <w:tab/>
        <w:t>(miejscowość i data)</w:t>
      </w:r>
    </w:p>
    <w:p w14:paraId="1248B37A" w14:textId="77777777" w:rsidR="00C54AB9" w:rsidRPr="00891904" w:rsidRDefault="00C54AB9" w:rsidP="00C54AB9">
      <w:pPr>
        <w:pStyle w:val="Tytu"/>
        <w:spacing w:line="300" w:lineRule="exact"/>
        <w:rPr>
          <w:rFonts w:ascii="Calibri" w:hAnsi="Calibri" w:cs="Calibri"/>
          <w:szCs w:val="22"/>
        </w:rPr>
      </w:pPr>
    </w:p>
    <w:p w14:paraId="0A1A14EF" w14:textId="77777777" w:rsidR="00C54AB9" w:rsidRPr="00891904" w:rsidRDefault="00C54AB9" w:rsidP="00C54AB9">
      <w:pPr>
        <w:pStyle w:val="Tytu"/>
        <w:spacing w:line="300" w:lineRule="exact"/>
        <w:rPr>
          <w:rFonts w:ascii="Calibri" w:hAnsi="Calibri" w:cs="Calibri"/>
          <w:szCs w:val="22"/>
        </w:rPr>
      </w:pPr>
      <w:r w:rsidRPr="00891904">
        <w:rPr>
          <w:rFonts w:ascii="Calibri" w:hAnsi="Calibri" w:cs="Calibri"/>
          <w:szCs w:val="22"/>
        </w:rPr>
        <w:t>Pełnomocnictwo udzielane przez osoby prawne i spółki osobowe</w:t>
      </w:r>
    </w:p>
    <w:p w14:paraId="25A1BE7C" w14:textId="77777777" w:rsidR="00C54AB9" w:rsidRPr="00891904" w:rsidRDefault="00C54AB9" w:rsidP="00C54AB9">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do uczestnictwa w Zwyczajnym Walnym Zgromadzeniu</w:t>
      </w:r>
    </w:p>
    <w:p w14:paraId="49157496" w14:textId="0DCD46D2" w:rsidR="00C54AB9" w:rsidRPr="00891904" w:rsidRDefault="00C54AB9" w:rsidP="00C54AB9">
      <w:pPr>
        <w:autoSpaceDE w:val="0"/>
        <w:autoSpaceDN w:val="0"/>
        <w:adjustRightInd w:val="0"/>
        <w:spacing w:line="300" w:lineRule="exact"/>
        <w:jc w:val="center"/>
        <w:rPr>
          <w:rFonts w:ascii="Calibri" w:hAnsi="Calibri" w:cs="Calibri"/>
          <w:b/>
          <w:sz w:val="22"/>
          <w:szCs w:val="22"/>
        </w:rPr>
      </w:pPr>
      <w:r w:rsidRPr="00891904">
        <w:rPr>
          <w:rFonts w:ascii="Calibri" w:hAnsi="Calibri" w:cs="Calibri"/>
          <w:b/>
          <w:sz w:val="22"/>
          <w:szCs w:val="22"/>
        </w:rPr>
        <w:t>KRUK S.A. z siedzibą</w:t>
      </w:r>
      <w:r w:rsidRPr="00891904">
        <w:rPr>
          <w:rFonts w:ascii="Calibri" w:hAnsi="Calibri" w:cs="Calibri"/>
          <w:sz w:val="22"/>
          <w:szCs w:val="22"/>
        </w:rPr>
        <w:t xml:space="preserve"> </w:t>
      </w:r>
      <w:r w:rsidRPr="00891904">
        <w:rPr>
          <w:rFonts w:ascii="Calibri" w:hAnsi="Calibri" w:cs="Calibri"/>
          <w:b/>
          <w:sz w:val="22"/>
          <w:szCs w:val="22"/>
        </w:rPr>
        <w:t xml:space="preserve">we Wrocławiu zwołanym na dzień </w:t>
      </w:r>
      <w:r>
        <w:rPr>
          <w:rFonts w:ascii="Calibri" w:hAnsi="Calibri" w:cs="Calibri"/>
          <w:b/>
          <w:sz w:val="22"/>
          <w:szCs w:val="22"/>
        </w:rPr>
        <w:t>14 kwietnia 2022 r.</w:t>
      </w:r>
    </w:p>
    <w:p w14:paraId="57267AA7"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p>
    <w:p w14:paraId="7A3C428A"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Ja niżej podpisany / My niżej podpisani</w:t>
      </w:r>
    </w:p>
    <w:p w14:paraId="74D19B38" w14:textId="77777777" w:rsidR="00C54AB9" w:rsidRPr="00891904" w:rsidRDefault="00C54AB9" w:rsidP="00C54AB9">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283CB38C" w14:textId="77777777" w:rsidR="00C54AB9" w:rsidRPr="00891904" w:rsidRDefault="00C54AB9" w:rsidP="00C54AB9">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3BC0D39B"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oraz</w:t>
      </w:r>
    </w:p>
    <w:p w14:paraId="6F82C1AA" w14:textId="77777777" w:rsidR="00C54AB9" w:rsidRPr="00891904" w:rsidRDefault="00C54AB9" w:rsidP="00C54AB9">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w:t>
      </w:r>
    </w:p>
    <w:p w14:paraId="064C873B" w14:textId="77777777" w:rsidR="00C54AB9" w:rsidRPr="00891904" w:rsidRDefault="00C54AB9" w:rsidP="00C54AB9">
      <w:pPr>
        <w:autoSpaceDE w:val="0"/>
        <w:autoSpaceDN w:val="0"/>
        <w:adjustRightInd w:val="0"/>
        <w:spacing w:line="300" w:lineRule="exact"/>
        <w:jc w:val="both"/>
        <w:rPr>
          <w:rFonts w:ascii="Calibri" w:hAnsi="Calibri" w:cs="Calibri"/>
          <w:i/>
          <w:sz w:val="22"/>
          <w:szCs w:val="22"/>
        </w:rPr>
      </w:pPr>
      <w:r w:rsidRPr="00891904">
        <w:rPr>
          <w:rFonts w:ascii="Calibri" w:hAnsi="Calibri" w:cs="Calibri"/>
          <w:i/>
          <w:sz w:val="22"/>
          <w:szCs w:val="22"/>
        </w:rPr>
        <w:t>Adres e-mail</w:t>
      </w:r>
      <w:r w:rsidRPr="00891904">
        <w:rPr>
          <w:rFonts w:ascii="Calibri" w:hAnsi="Calibri" w:cs="Calibri"/>
          <w:i/>
          <w:sz w:val="22"/>
          <w:szCs w:val="22"/>
        </w:rPr>
        <w:tab/>
        <w:t xml:space="preserve">  …………………………………… nr telefonu …………………………………………</w:t>
      </w:r>
    </w:p>
    <w:p w14:paraId="40EC8846"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p>
    <w:p w14:paraId="4D34B4DA"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uprawnieni do działania w imieniu ....................................................................... </w:t>
      </w:r>
      <w:r w:rsidRPr="00891904">
        <w:rPr>
          <w:rFonts w:ascii="Calibri" w:hAnsi="Calibri" w:cs="Calibri"/>
          <w:i/>
          <w:sz w:val="22"/>
          <w:szCs w:val="22"/>
        </w:rPr>
        <w:t>(firma Akcjonariusza)</w:t>
      </w:r>
      <w:r w:rsidRPr="00891904">
        <w:rPr>
          <w:rFonts w:ascii="Calibri" w:hAnsi="Calibri" w:cs="Calibri"/>
          <w:sz w:val="22"/>
          <w:szCs w:val="22"/>
        </w:rPr>
        <w:t xml:space="preserve"> z siedzibą w  ............................................. , wpisanej do ............................................. pod numerem .........................................., oświadczamy, że </w:t>
      </w:r>
      <w:r w:rsidRPr="00891904">
        <w:rPr>
          <w:rFonts w:ascii="Calibri" w:hAnsi="Calibri" w:cs="Calibri"/>
          <w:i/>
          <w:sz w:val="22"/>
          <w:szCs w:val="22"/>
        </w:rPr>
        <w:t>……………………………………(firma Akcjonariusza)</w:t>
      </w:r>
      <w:r w:rsidRPr="00891904">
        <w:rPr>
          <w:rFonts w:ascii="Calibri" w:hAnsi="Calibri" w:cs="Calibri"/>
          <w:sz w:val="22"/>
          <w:szCs w:val="22"/>
        </w:rPr>
        <w:t xml:space="preserve"> jest Akcjonariuszem KRUK S.A. z siedzibą we Wrocławiu, uprawnionym z  ………………… (słownie:…………)</w:t>
      </w:r>
      <w:r w:rsidRPr="00891904">
        <w:rPr>
          <w:rFonts w:ascii="Calibri" w:hAnsi="Calibri" w:cs="Calibri"/>
          <w:i/>
          <w:sz w:val="22"/>
          <w:szCs w:val="22"/>
        </w:rPr>
        <w:t xml:space="preserve"> </w:t>
      </w:r>
      <w:r w:rsidRPr="00891904">
        <w:rPr>
          <w:rFonts w:ascii="Calibri" w:hAnsi="Calibri" w:cs="Calibri"/>
          <w:sz w:val="22"/>
          <w:szCs w:val="22"/>
        </w:rPr>
        <w:t>akcji zwykłych na okaziciela KRUK S.A. z siedzibą we Wrocławiu („KRUK  S.A.”)</w:t>
      </w:r>
    </w:p>
    <w:p w14:paraId="7A0AFDB6" w14:textId="77777777" w:rsidR="00C54AB9" w:rsidRPr="00891904" w:rsidRDefault="00C54AB9" w:rsidP="00C54AB9">
      <w:pPr>
        <w:autoSpaceDE w:val="0"/>
        <w:autoSpaceDN w:val="0"/>
        <w:adjustRightInd w:val="0"/>
        <w:spacing w:before="120" w:after="120" w:line="300" w:lineRule="exact"/>
        <w:jc w:val="both"/>
        <w:rPr>
          <w:rFonts w:ascii="Calibri" w:hAnsi="Calibri" w:cs="Calibri"/>
          <w:sz w:val="22"/>
          <w:szCs w:val="22"/>
        </w:rPr>
      </w:pPr>
      <w:r w:rsidRPr="00891904">
        <w:rPr>
          <w:rFonts w:ascii="Calibri" w:hAnsi="Calibri" w:cs="Calibri"/>
          <w:b/>
          <w:sz w:val="22"/>
          <w:szCs w:val="22"/>
        </w:rPr>
        <w:t>i niniejszym upoważniam/y</w:t>
      </w:r>
      <w:r w:rsidRPr="00891904">
        <w:rPr>
          <w:rFonts w:ascii="Calibri" w:hAnsi="Calibri" w:cs="Calibri"/>
          <w:sz w:val="22"/>
          <w:szCs w:val="22"/>
        </w:rPr>
        <w:t>:</w:t>
      </w:r>
    </w:p>
    <w:p w14:paraId="12B42C40"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Pana/Panią …………………………………………………………………………… </w:t>
      </w: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r w:rsidRPr="00891904">
        <w:rPr>
          <w:rFonts w:ascii="Calibri" w:hAnsi="Calibri" w:cs="Calibri"/>
          <w:sz w:val="22"/>
          <w:szCs w:val="22"/>
        </w:rPr>
        <w:t>, legitymującego/ą się ……….................................................…………… (</w:t>
      </w:r>
      <w:r w:rsidRPr="00891904">
        <w:rPr>
          <w:rFonts w:ascii="Calibri" w:hAnsi="Calibri" w:cs="Calibri"/>
          <w:i/>
          <w:sz w:val="22"/>
          <w:szCs w:val="22"/>
        </w:rPr>
        <w:t xml:space="preserve">wskazać rodzaj i numer dokumentu tożsamości), </w:t>
      </w:r>
    </w:p>
    <w:p w14:paraId="251253EA" w14:textId="77777777" w:rsidR="00C54AB9" w:rsidRPr="00891904" w:rsidRDefault="00C54AB9" w:rsidP="00C54AB9">
      <w:pPr>
        <w:autoSpaceDE w:val="0"/>
        <w:autoSpaceDN w:val="0"/>
        <w:adjustRightInd w:val="0"/>
        <w:spacing w:before="120" w:after="120" w:line="300" w:lineRule="exact"/>
        <w:jc w:val="both"/>
        <w:rPr>
          <w:rFonts w:ascii="Calibri" w:hAnsi="Calibri" w:cs="Calibri"/>
          <w:i/>
          <w:sz w:val="22"/>
          <w:szCs w:val="22"/>
        </w:rPr>
      </w:pPr>
      <w:r w:rsidRPr="00891904">
        <w:rPr>
          <w:rFonts w:ascii="Calibri" w:hAnsi="Calibri" w:cs="Calibri"/>
          <w:i/>
          <w:sz w:val="22"/>
          <w:szCs w:val="22"/>
        </w:rPr>
        <w:t>[albo]</w:t>
      </w:r>
    </w:p>
    <w:p w14:paraId="4B2A087B"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 </w:t>
      </w:r>
      <w:r w:rsidRPr="00891904">
        <w:rPr>
          <w:rFonts w:ascii="Calibri" w:hAnsi="Calibri" w:cs="Calibri"/>
          <w:i/>
          <w:sz w:val="22"/>
          <w:szCs w:val="22"/>
        </w:rPr>
        <w:t xml:space="preserve">(firma podmiotu) </w:t>
      </w:r>
      <w:r w:rsidRPr="00891904">
        <w:rPr>
          <w:rFonts w:ascii="Calibri" w:hAnsi="Calibri" w:cs="Calibri"/>
          <w:sz w:val="22"/>
          <w:szCs w:val="22"/>
        </w:rPr>
        <w:t>z siedzibą w ……………………………………………….., adresem ……………………………………………... wpisanego do ................................. pod numerem .......................................</w:t>
      </w:r>
    </w:p>
    <w:p w14:paraId="269433AC"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p>
    <w:p w14:paraId="1E8F10EC"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p>
    <w:p w14:paraId="7188F37D" w14:textId="59E5AEA7" w:rsidR="00C54AB9" w:rsidRPr="00891904" w:rsidRDefault="00C54AB9" w:rsidP="00C54AB9">
      <w:pPr>
        <w:jc w:val="both"/>
        <w:rPr>
          <w:rFonts w:ascii="Calibri" w:hAnsi="Calibri" w:cs="Calibri"/>
          <w:sz w:val="22"/>
          <w:szCs w:val="22"/>
        </w:rPr>
      </w:pPr>
      <w:r w:rsidRPr="00891904">
        <w:rPr>
          <w:rFonts w:ascii="Calibri" w:hAnsi="Calibri" w:cs="Calibri"/>
          <w:sz w:val="22"/>
          <w:szCs w:val="22"/>
        </w:rPr>
        <w:t>do reprezentowania Akcjonariusza na Zwyczajnym Walnym Zgromadzeniu KRUK S.A. zwołanym na dzień</w:t>
      </w:r>
      <w:r w:rsidRPr="00891904">
        <w:rPr>
          <w:rFonts w:ascii="Calibri" w:hAnsi="Calibri" w:cs="Calibri"/>
          <w:sz w:val="22"/>
          <w:szCs w:val="22"/>
        </w:rPr>
        <w:br/>
      </w:r>
      <w:r>
        <w:rPr>
          <w:rFonts w:ascii="Calibri" w:hAnsi="Calibri" w:cs="Calibri"/>
          <w:sz w:val="22"/>
          <w:szCs w:val="22"/>
        </w:rPr>
        <w:t>14 kwietnia 2022 r.</w:t>
      </w:r>
      <w:r w:rsidRPr="00891904">
        <w:rPr>
          <w:rFonts w:ascii="Calibri" w:hAnsi="Calibri" w:cs="Calibri"/>
          <w:sz w:val="22"/>
          <w:szCs w:val="22"/>
        </w:rPr>
        <w:t>, we Wrocławiu, w siedzibie Spółki, ul. Wołowska 8, a w szczególności do udziału i zabierania głosu na Zwyczajnym Walnym Zgromadzeniu, do podpisania listy obecności oraz do głosowania w imieniu Akcjonariusza z ……………… (słownie:…………)</w:t>
      </w:r>
      <w:r w:rsidRPr="00891904">
        <w:rPr>
          <w:rFonts w:ascii="Calibri" w:hAnsi="Calibri" w:cs="Calibri"/>
          <w:i/>
          <w:sz w:val="22"/>
          <w:szCs w:val="22"/>
        </w:rPr>
        <w:t xml:space="preserve"> </w:t>
      </w:r>
      <w:r w:rsidRPr="00891904">
        <w:rPr>
          <w:rFonts w:ascii="Calibri" w:hAnsi="Calibri" w:cs="Calibri"/>
          <w:sz w:val="22"/>
          <w:szCs w:val="22"/>
        </w:rPr>
        <w:t>akcji / ze wszystkich akcji* zgodnie z instrukcją co do sposobu głosowania / według uznania pełnomocnika.*</w:t>
      </w:r>
    </w:p>
    <w:p w14:paraId="2DF206BC"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Wyżej wymieniony pełnomocnik pozostaje umocowany do reprezentowania ………………………………..…….……………… </w:t>
      </w:r>
      <w:r w:rsidRPr="00891904">
        <w:rPr>
          <w:rFonts w:ascii="Calibri" w:hAnsi="Calibri" w:cs="Calibri"/>
          <w:i/>
          <w:sz w:val="22"/>
          <w:szCs w:val="22"/>
        </w:rPr>
        <w:t xml:space="preserve">(firma Akcjonariusza) </w:t>
      </w:r>
      <w:r w:rsidRPr="00891904">
        <w:rPr>
          <w:rFonts w:ascii="Calibri" w:hAnsi="Calibri" w:cs="Calibri"/>
          <w:sz w:val="22"/>
          <w:szCs w:val="22"/>
        </w:rPr>
        <w:t>na Zwyczajnym Walnym Zgromadzeniu również w przypadku ogłoszenia przerwy w obradach Zwyczajnego Walnego Zgromadzenia.</w:t>
      </w:r>
    </w:p>
    <w:p w14:paraId="38F92BBF"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Pełnomocnik jest upoważniony / nie jest upoważniony* do udzielania dalszego pełnomocnictwa.</w:t>
      </w:r>
    </w:p>
    <w:p w14:paraId="4A1002DF"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p>
    <w:p w14:paraId="634AFF99" w14:textId="77777777" w:rsidR="00C54AB9" w:rsidRPr="00891904" w:rsidRDefault="00C54AB9" w:rsidP="00C54AB9">
      <w:p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 xml:space="preserve">Załączniki: </w:t>
      </w:r>
    </w:p>
    <w:p w14:paraId="4F3C8193" w14:textId="77777777" w:rsidR="00C54AB9" w:rsidRPr="00891904" w:rsidRDefault="00C54AB9" w:rsidP="00C54AB9">
      <w:pPr>
        <w:numPr>
          <w:ilvl w:val="0"/>
          <w:numId w:val="1"/>
        </w:numPr>
        <w:autoSpaceDE w:val="0"/>
        <w:autoSpaceDN w:val="0"/>
        <w:adjustRightInd w:val="0"/>
        <w:spacing w:line="300" w:lineRule="exact"/>
        <w:jc w:val="both"/>
        <w:rPr>
          <w:rFonts w:ascii="Calibri" w:hAnsi="Calibri" w:cs="Calibri"/>
          <w:sz w:val="22"/>
          <w:szCs w:val="22"/>
        </w:rPr>
      </w:pPr>
      <w:r w:rsidRPr="00891904">
        <w:rPr>
          <w:rFonts w:ascii="Calibri" w:hAnsi="Calibri" w:cs="Calibri"/>
          <w:sz w:val="22"/>
          <w:szCs w:val="22"/>
        </w:rPr>
        <w:t>odpis z rejestru Akcjonariusza</w:t>
      </w:r>
    </w:p>
    <w:p w14:paraId="5F43BAF1" w14:textId="77777777" w:rsidR="00C54AB9" w:rsidRPr="00891904" w:rsidRDefault="00C54AB9" w:rsidP="00C54AB9">
      <w:pPr>
        <w:autoSpaceDE w:val="0"/>
        <w:autoSpaceDN w:val="0"/>
        <w:adjustRightInd w:val="0"/>
        <w:ind w:left="4678"/>
        <w:jc w:val="center"/>
        <w:rPr>
          <w:rFonts w:ascii="Calibri" w:hAnsi="Calibri" w:cs="Calibri"/>
          <w:sz w:val="22"/>
          <w:szCs w:val="22"/>
        </w:rPr>
      </w:pPr>
      <w:r w:rsidRPr="00891904">
        <w:rPr>
          <w:rFonts w:ascii="Calibri" w:hAnsi="Calibri" w:cs="Calibri"/>
          <w:sz w:val="22"/>
          <w:szCs w:val="22"/>
        </w:rPr>
        <w:t>……………………………………………………..</w:t>
      </w:r>
    </w:p>
    <w:p w14:paraId="4467A7E3" w14:textId="77777777" w:rsidR="00C54AB9" w:rsidRPr="00891904" w:rsidRDefault="00C54AB9" w:rsidP="00C54AB9">
      <w:pPr>
        <w:autoSpaceDE w:val="0"/>
        <w:autoSpaceDN w:val="0"/>
        <w:adjustRightInd w:val="0"/>
        <w:spacing w:line="360" w:lineRule="auto"/>
        <w:ind w:left="4680"/>
        <w:jc w:val="center"/>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w:t>
      </w:r>
    </w:p>
    <w:p w14:paraId="57A07E5D" w14:textId="77777777" w:rsidR="00C54AB9" w:rsidRPr="00891904" w:rsidRDefault="00C54AB9" w:rsidP="00C54AB9">
      <w:pPr>
        <w:autoSpaceDE w:val="0"/>
        <w:autoSpaceDN w:val="0"/>
        <w:adjustRightInd w:val="0"/>
        <w:spacing w:line="360" w:lineRule="auto"/>
        <w:ind w:left="4680"/>
        <w:jc w:val="center"/>
        <w:rPr>
          <w:rFonts w:ascii="Calibri" w:hAnsi="Calibri" w:cs="Calibri"/>
          <w:i/>
          <w:sz w:val="22"/>
          <w:szCs w:val="22"/>
        </w:rPr>
      </w:pPr>
    </w:p>
    <w:p w14:paraId="431C99E4" w14:textId="77777777" w:rsidR="00C54AB9" w:rsidRPr="00891904" w:rsidRDefault="00C54AB9" w:rsidP="00C54AB9">
      <w:pPr>
        <w:autoSpaceDE w:val="0"/>
        <w:autoSpaceDN w:val="0"/>
        <w:adjustRightInd w:val="0"/>
        <w:spacing w:line="360" w:lineRule="auto"/>
        <w:ind w:left="4680"/>
        <w:jc w:val="center"/>
        <w:rPr>
          <w:rFonts w:ascii="Calibri" w:hAnsi="Calibri" w:cs="Calibri"/>
          <w:i/>
          <w:sz w:val="22"/>
          <w:szCs w:val="22"/>
        </w:rPr>
      </w:pPr>
    </w:p>
    <w:p w14:paraId="3B488D14" w14:textId="77777777" w:rsidR="00C54AB9" w:rsidRPr="00891904" w:rsidRDefault="00C54AB9" w:rsidP="00C54AB9">
      <w:pPr>
        <w:autoSpaceDE w:val="0"/>
        <w:autoSpaceDN w:val="0"/>
        <w:adjustRightInd w:val="0"/>
        <w:spacing w:line="360" w:lineRule="auto"/>
        <w:ind w:left="4680"/>
        <w:jc w:val="center"/>
        <w:rPr>
          <w:rFonts w:ascii="Calibri" w:hAnsi="Calibri" w:cs="Calibri"/>
          <w:i/>
          <w:sz w:val="22"/>
          <w:szCs w:val="22"/>
        </w:rPr>
      </w:pPr>
    </w:p>
    <w:p w14:paraId="69591C84" w14:textId="77777777" w:rsidR="00C54AB9" w:rsidRPr="00891904" w:rsidRDefault="00C54AB9" w:rsidP="00C54AB9">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DO: __________________________________________________________</w:t>
      </w:r>
    </w:p>
    <w:p w14:paraId="1AA7F582" w14:textId="77777777" w:rsidR="00C54AB9" w:rsidRPr="00891904" w:rsidRDefault="00C54AB9" w:rsidP="00C54AB9">
      <w:pPr>
        <w:autoSpaceDE w:val="0"/>
        <w:autoSpaceDN w:val="0"/>
        <w:adjustRightInd w:val="0"/>
        <w:rPr>
          <w:rFonts w:ascii="Calibri" w:hAnsi="Calibri" w:cs="Calibri"/>
          <w:i/>
          <w:sz w:val="22"/>
          <w:szCs w:val="22"/>
        </w:rPr>
      </w:pPr>
      <w:r w:rsidRPr="00891904">
        <w:rPr>
          <w:rFonts w:ascii="Calibri" w:hAnsi="Calibri" w:cs="Calibri"/>
          <w:i/>
          <w:sz w:val="22"/>
          <w:szCs w:val="22"/>
        </w:rPr>
        <w:t>(imi</w:t>
      </w:r>
      <w:r w:rsidRPr="00891904">
        <w:rPr>
          <w:rFonts w:ascii="Calibri" w:hAnsi="Calibri" w:cs="Calibri"/>
          <w:sz w:val="22"/>
          <w:szCs w:val="22"/>
        </w:rPr>
        <w:t xml:space="preserve">ę </w:t>
      </w:r>
      <w:r w:rsidRPr="00891904">
        <w:rPr>
          <w:rFonts w:ascii="Calibri" w:hAnsi="Calibri" w:cs="Calibri"/>
          <w:i/>
          <w:sz w:val="22"/>
          <w:szCs w:val="22"/>
        </w:rPr>
        <w:t>i nazwisko / firma pełnomocnika)</w:t>
      </w:r>
    </w:p>
    <w:p w14:paraId="388231E0" w14:textId="77777777" w:rsidR="00C54AB9" w:rsidRPr="00891904" w:rsidRDefault="00C54AB9" w:rsidP="00C54AB9">
      <w:pPr>
        <w:autoSpaceDE w:val="0"/>
        <w:autoSpaceDN w:val="0"/>
        <w:adjustRightInd w:val="0"/>
        <w:rPr>
          <w:rFonts w:ascii="Calibri" w:hAnsi="Calibri" w:cs="Calibri"/>
          <w:i/>
          <w:sz w:val="22"/>
          <w:szCs w:val="22"/>
        </w:rPr>
      </w:pPr>
    </w:p>
    <w:p w14:paraId="75C03A4F" w14:textId="77777777" w:rsidR="00C54AB9" w:rsidRPr="00891904" w:rsidRDefault="00C54AB9" w:rsidP="00C54AB9">
      <w:pPr>
        <w:autoSpaceDE w:val="0"/>
        <w:autoSpaceDN w:val="0"/>
        <w:adjustRightInd w:val="0"/>
        <w:rPr>
          <w:rFonts w:ascii="Calibri" w:hAnsi="Calibri" w:cs="Calibri"/>
          <w:i/>
          <w:sz w:val="22"/>
          <w:szCs w:val="22"/>
        </w:rPr>
      </w:pPr>
    </w:p>
    <w:p w14:paraId="6A89E407" w14:textId="77777777" w:rsidR="00C54AB9" w:rsidRPr="00891904" w:rsidRDefault="00C54AB9" w:rsidP="00C54AB9">
      <w:pPr>
        <w:autoSpaceDE w:val="0"/>
        <w:autoSpaceDN w:val="0"/>
        <w:adjustRightInd w:val="0"/>
        <w:rPr>
          <w:rFonts w:ascii="Calibri" w:hAnsi="Calibri" w:cs="Calibri"/>
          <w:sz w:val="22"/>
          <w:szCs w:val="22"/>
        </w:rPr>
      </w:pPr>
    </w:p>
    <w:p w14:paraId="46FDE025" w14:textId="77777777" w:rsidR="00C54AB9" w:rsidRPr="00891904" w:rsidRDefault="00C54AB9" w:rsidP="00C54AB9">
      <w:pPr>
        <w:autoSpaceDE w:val="0"/>
        <w:autoSpaceDN w:val="0"/>
        <w:adjustRightInd w:val="0"/>
        <w:rPr>
          <w:rFonts w:ascii="Calibri" w:hAnsi="Calibri" w:cs="Calibri"/>
          <w:sz w:val="22"/>
          <w:szCs w:val="22"/>
        </w:rPr>
      </w:pPr>
      <w:r w:rsidRPr="00891904">
        <w:rPr>
          <w:rFonts w:ascii="Calibri" w:hAnsi="Calibri" w:cs="Calibri"/>
          <w:sz w:val="22"/>
          <w:szCs w:val="22"/>
        </w:rPr>
        <w:t>AKCJONARIUSZ _______________________________________________</w:t>
      </w:r>
    </w:p>
    <w:p w14:paraId="148CD219" w14:textId="77777777" w:rsidR="00C54AB9" w:rsidRPr="00891904" w:rsidRDefault="00C54AB9" w:rsidP="00C54AB9">
      <w:pPr>
        <w:autoSpaceDE w:val="0"/>
        <w:autoSpaceDN w:val="0"/>
        <w:adjustRightInd w:val="0"/>
        <w:rPr>
          <w:rFonts w:ascii="Calibri" w:hAnsi="Calibri" w:cs="Calibri"/>
          <w:i/>
          <w:sz w:val="22"/>
          <w:szCs w:val="22"/>
        </w:rPr>
      </w:pPr>
      <w:r w:rsidRPr="00891904">
        <w:rPr>
          <w:rFonts w:ascii="Calibri" w:hAnsi="Calibri" w:cs="Calibri"/>
          <w:i/>
          <w:sz w:val="22"/>
          <w:szCs w:val="22"/>
        </w:rPr>
        <w:t>(imię i nazwisko / firma Akcjonariusza)</w:t>
      </w:r>
    </w:p>
    <w:p w14:paraId="7964B6B6" w14:textId="77777777" w:rsidR="00C54AB9" w:rsidRPr="00891904" w:rsidRDefault="00C54AB9" w:rsidP="00C54AB9">
      <w:pPr>
        <w:autoSpaceDE w:val="0"/>
        <w:autoSpaceDN w:val="0"/>
        <w:adjustRightInd w:val="0"/>
        <w:rPr>
          <w:rFonts w:ascii="Calibri" w:hAnsi="Calibri" w:cs="Calibri"/>
          <w:i/>
          <w:sz w:val="22"/>
          <w:szCs w:val="22"/>
        </w:rPr>
      </w:pPr>
    </w:p>
    <w:p w14:paraId="15350F79" w14:textId="77777777" w:rsidR="00061807" w:rsidRPr="00891904" w:rsidRDefault="00061807" w:rsidP="00061807">
      <w:pPr>
        <w:autoSpaceDE w:val="0"/>
        <w:autoSpaceDN w:val="0"/>
        <w:adjustRightInd w:val="0"/>
        <w:rPr>
          <w:rFonts w:ascii="Calibri" w:hAnsi="Calibri" w:cs="Calibri"/>
          <w:i/>
          <w:sz w:val="22"/>
          <w:szCs w:val="22"/>
        </w:rPr>
      </w:pPr>
    </w:p>
    <w:p w14:paraId="2F9F5A1E" w14:textId="77777777" w:rsidR="00877772" w:rsidRPr="00891904" w:rsidRDefault="00877772" w:rsidP="00061807">
      <w:pPr>
        <w:pStyle w:val="Default"/>
        <w:spacing w:line="360" w:lineRule="auto"/>
        <w:jc w:val="center"/>
        <w:rPr>
          <w:b/>
          <w:bCs/>
          <w:sz w:val="22"/>
          <w:szCs w:val="22"/>
        </w:rPr>
      </w:pPr>
    </w:p>
    <w:p w14:paraId="0F50FD7A" w14:textId="77777777" w:rsidR="00061807" w:rsidRPr="00891904" w:rsidRDefault="00061807" w:rsidP="00061807">
      <w:pPr>
        <w:pStyle w:val="Default"/>
        <w:spacing w:line="360" w:lineRule="auto"/>
        <w:jc w:val="center"/>
        <w:rPr>
          <w:sz w:val="22"/>
          <w:szCs w:val="22"/>
        </w:rPr>
      </w:pPr>
      <w:r w:rsidRPr="00891904">
        <w:rPr>
          <w:b/>
          <w:bCs/>
          <w:sz w:val="22"/>
          <w:szCs w:val="22"/>
        </w:rPr>
        <w:t>FORMULARZ GŁOSOWANIA PRZEZ PEŁNOMOCNIKA</w:t>
      </w:r>
    </w:p>
    <w:p w14:paraId="3118FD39" w14:textId="77777777" w:rsidR="00061807" w:rsidRPr="00891904" w:rsidRDefault="00061807" w:rsidP="00061807">
      <w:pPr>
        <w:pStyle w:val="Default"/>
        <w:spacing w:line="360" w:lineRule="auto"/>
        <w:jc w:val="center"/>
        <w:rPr>
          <w:sz w:val="22"/>
          <w:szCs w:val="22"/>
        </w:rPr>
      </w:pPr>
      <w:r w:rsidRPr="00891904">
        <w:rPr>
          <w:b/>
          <w:bCs/>
          <w:sz w:val="22"/>
          <w:szCs w:val="22"/>
        </w:rPr>
        <w:t xml:space="preserve">na </w:t>
      </w:r>
      <w:r w:rsidR="00DE21A4" w:rsidRPr="00891904">
        <w:rPr>
          <w:b/>
          <w:bCs/>
          <w:sz w:val="22"/>
          <w:szCs w:val="22"/>
        </w:rPr>
        <w:t>Z</w:t>
      </w:r>
      <w:r w:rsidR="004A16BA" w:rsidRPr="00891904">
        <w:rPr>
          <w:b/>
          <w:bCs/>
          <w:sz w:val="22"/>
          <w:szCs w:val="22"/>
        </w:rPr>
        <w:t>wyczajn</w:t>
      </w:r>
      <w:r w:rsidR="009223AE" w:rsidRPr="00891904">
        <w:rPr>
          <w:b/>
          <w:bCs/>
          <w:sz w:val="22"/>
          <w:szCs w:val="22"/>
        </w:rPr>
        <w:t>ym</w:t>
      </w:r>
      <w:r w:rsidRPr="00891904">
        <w:rPr>
          <w:b/>
          <w:bCs/>
          <w:sz w:val="22"/>
          <w:szCs w:val="22"/>
        </w:rPr>
        <w:t xml:space="preserve"> Walnym Zgromadzeniu KRUK S.A.,</w:t>
      </w:r>
    </w:p>
    <w:p w14:paraId="26B74D9F" w14:textId="3F09ABF4" w:rsidR="00061807" w:rsidRPr="00891904" w:rsidRDefault="00061807" w:rsidP="00061807">
      <w:pPr>
        <w:pStyle w:val="Default"/>
        <w:spacing w:line="360" w:lineRule="auto"/>
        <w:jc w:val="center"/>
        <w:rPr>
          <w:b/>
          <w:bCs/>
          <w:sz w:val="22"/>
          <w:szCs w:val="22"/>
        </w:rPr>
      </w:pPr>
      <w:r w:rsidRPr="00891904">
        <w:rPr>
          <w:b/>
          <w:bCs/>
          <w:sz w:val="22"/>
          <w:szCs w:val="22"/>
        </w:rPr>
        <w:t xml:space="preserve">w dniu </w:t>
      </w:r>
      <w:r w:rsidR="00A9428E">
        <w:rPr>
          <w:b/>
          <w:bCs/>
          <w:sz w:val="22"/>
          <w:szCs w:val="22"/>
        </w:rPr>
        <w:t>14 kwietnia 2022 r.</w:t>
      </w:r>
    </w:p>
    <w:p w14:paraId="4A076F89" w14:textId="77777777" w:rsidR="00BB33A3" w:rsidRPr="00891904" w:rsidRDefault="00BB33A3" w:rsidP="00606362">
      <w:pPr>
        <w:autoSpaceDE w:val="0"/>
        <w:autoSpaceDN w:val="0"/>
        <w:adjustRightInd w:val="0"/>
        <w:jc w:val="right"/>
        <w:rPr>
          <w:rFonts w:ascii="Calibri" w:hAnsi="Calibri" w:cs="Calibri"/>
          <w:i/>
          <w:iCs/>
          <w:color w:val="000000"/>
          <w:sz w:val="22"/>
          <w:szCs w:val="22"/>
        </w:rPr>
      </w:pPr>
    </w:p>
    <w:p w14:paraId="3A3EAAC9" w14:textId="08C1481F"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Uchwała Nr</w:t>
      </w:r>
      <w:r w:rsidR="00E30DB8">
        <w:rPr>
          <w:rFonts w:ascii="Calibri" w:hAnsi="Calibri" w:cs="Calibri"/>
          <w:b/>
          <w:bCs/>
          <w:color w:val="000000"/>
          <w:sz w:val="22"/>
          <w:szCs w:val="22"/>
        </w:rPr>
        <w:t xml:space="preserve"> </w:t>
      </w:r>
      <w:r w:rsidR="00483A62">
        <w:rPr>
          <w:rFonts w:ascii="Calibri" w:hAnsi="Calibri" w:cs="Calibri"/>
          <w:b/>
          <w:bCs/>
          <w:color w:val="000000"/>
          <w:sz w:val="22"/>
          <w:szCs w:val="22"/>
        </w:rPr>
        <w:t>…</w:t>
      </w:r>
      <w:r w:rsidR="00EF42A5" w:rsidRPr="00891904">
        <w:rPr>
          <w:rFonts w:ascii="Calibri" w:hAnsi="Calibri" w:cs="Calibri"/>
          <w:b/>
          <w:bCs/>
          <w:color w:val="000000"/>
          <w:sz w:val="22"/>
          <w:szCs w:val="22"/>
        </w:rPr>
        <w:t>/</w:t>
      </w:r>
      <w:r w:rsidR="000B38AA" w:rsidRPr="00891904">
        <w:rPr>
          <w:rFonts w:ascii="Calibri" w:hAnsi="Calibri" w:cs="Calibri"/>
          <w:b/>
          <w:bCs/>
          <w:color w:val="000000"/>
          <w:sz w:val="22"/>
          <w:szCs w:val="22"/>
        </w:rPr>
        <w:t>202</w:t>
      </w:r>
      <w:r w:rsidR="000B38AA">
        <w:rPr>
          <w:rFonts w:ascii="Calibri" w:hAnsi="Calibri" w:cs="Calibri"/>
          <w:b/>
          <w:bCs/>
          <w:color w:val="000000"/>
          <w:sz w:val="22"/>
          <w:szCs w:val="22"/>
        </w:rPr>
        <w:t>2</w:t>
      </w:r>
    </w:p>
    <w:p w14:paraId="112AC6A0"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Zwyczajnego Walnego Zgromadzenia KRUK S.A.</w:t>
      </w:r>
    </w:p>
    <w:p w14:paraId="3112B5AD" w14:textId="5B3A38CC" w:rsidR="00891904" w:rsidRPr="00891904" w:rsidRDefault="00891904" w:rsidP="00891904">
      <w:pPr>
        <w:autoSpaceDE w:val="0"/>
        <w:autoSpaceDN w:val="0"/>
        <w:adjustRightInd w:val="0"/>
        <w:jc w:val="center"/>
        <w:rPr>
          <w:rFonts w:ascii="Calibri" w:hAnsi="Calibri" w:cs="Calibri"/>
          <w:b/>
          <w:bCs/>
          <w:color w:val="000000"/>
          <w:sz w:val="22"/>
          <w:szCs w:val="22"/>
        </w:rPr>
      </w:pPr>
      <w:r w:rsidRPr="00891904">
        <w:rPr>
          <w:rFonts w:ascii="Calibri" w:hAnsi="Calibri" w:cs="Calibri"/>
          <w:b/>
          <w:bCs/>
          <w:color w:val="000000"/>
          <w:sz w:val="22"/>
          <w:szCs w:val="22"/>
        </w:rPr>
        <w:t>z siedzibą we Wrocławiu z dnia</w:t>
      </w:r>
      <w:r w:rsidR="00A9428E">
        <w:rPr>
          <w:rFonts w:ascii="Calibri" w:hAnsi="Calibri" w:cs="Calibri"/>
          <w:b/>
          <w:bCs/>
          <w:color w:val="000000"/>
          <w:sz w:val="22"/>
          <w:szCs w:val="22"/>
        </w:rPr>
        <w:t xml:space="preserve"> </w:t>
      </w:r>
      <w:r w:rsidR="00A9428E" w:rsidRPr="00A9428E">
        <w:rPr>
          <w:rFonts w:ascii="Calibri" w:hAnsi="Calibri" w:cs="Calibri"/>
          <w:b/>
          <w:bCs/>
          <w:color w:val="000000"/>
          <w:sz w:val="22"/>
          <w:szCs w:val="22"/>
        </w:rPr>
        <w:t>14 kwietnia 2022 r.</w:t>
      </w:r>
    </w:p>
    <w:p w14:paraId="35D0879D" w14:textId="77777777" w:rsidR="00891904" w:rsidRPr="00891904" w:rsidRDefault="00891904" w:rsidP="00891904">
      <w:pPr>
        <w:autoSpaceDE w:val="0"/>
        <w:autoSpaceDN w:val="0"/>
        <w:adjustRightInd w:val="0"/>
        <w:jc w:val="center"/>
        <w:rPr>
          <w:rFonts w:ascii="Calibri" w:hAnsi="Calibri" w:cs="Calibri"/>
          <w:b/>
          <w:bCs/>
          <w:color w:val="000000"/>
          <w:sz w:val="22"/>
          <w:szCs w:val="22"/>
        </w:rPr>
      </w:pPr>
    </w:p>
    <w:p w14:paraId="1BEF5CBE" w14:textId="77777777" w:rsidR="00891904" w:rsidRPr="00891904" w:rsidRDefault="00891904" w:rsidP="00891904">
      <w:pPr>
        <w:autoSpaceDE w:val="0"/>
        <w:autoSpaceDN w:val="0"/>
        <w:adjustRightInd w:val="0"/>
        <w:rPr>
          <w:rFonts w:ascii="Calibri" w:hAnsi="Calibri" w:cs="Calibri"/>
          <w:bCs/>
          <w:color w:val="000000"/>
          <w:sz w:val="22"/>
          <w:szCs w:val="22"/>
        </w:rPr>
      </w:pPr>
      <w:r w:rsidRPr="00891904">
        <w:rPr>
          <w:rFonts w:ascii="Calibri" w:hAnsi="Calibri" w:cs="Calibri"/>
          <w:bCs/>
          <w:color w:val="000000"/>
          <w:sz w:val="22"/>
          <w:szCs w:val="22"/>
        </w:rPr>
        <w:t>w sprawie: wyboru Przewodniczącego Zwyczajnego Walnego Zgromadzenia.</w:t>
      </w:r>
    </w:p>
    <w:p w14:paraId="48C59C2C" w14:textId="77777777" w:rsidR="00891904" w:rsidRPr="00891904" w:rsidRDefault="00891904" w:rsidP="00891904">
      <w:pPr>
        <w:autoSpaceDE w:val="0"/>
        <w:autoSpaceDN w:val="0"/>
        <w:adjustRightInd w:val="0"/>
        <w:rPr>
          <w:rFonts w:ascii="Calibri" w:hAnsi="Calibri" w:cs="Calibri"/>
          <w:bCs/>
          <w:color w:val="000000"/>
          <w:sz w:val="22"/>
          <w:szCs w:val="22"/>
        </w:rPr>
      </w:pPr>
    </w:p>
    <w:p w14:paraId="600511D5"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Działając na podstawie art. 409 Kodeksu spółek handlowych Zwyczajne Walne Zgromadzenie KRUK S.A. uchwala, co następuje:</w:t>
      </w:r>
    </w:p>
    <w:p w14:paraId="3D8A0E04" w14:textId="77777777" w:rsidR="00891904" w:rsidRPr="00891904" w:rsidRDefault="00891904" w:rsidP="00891904">
      <w:pPr>
        <w:autoSpaceDE w:val="0"/>
        <w:autoSpaceDN w:val="0"/>
        <w:adjustRightInd w:val="0"/>
        <w:rPr>
          <w:rFonts w:ascii="Calibri" w:eastAsia="Calibri" w:hAnsi="Calibri" w:cs="Calibri"/>
          <w:sz w:val="22"/>
          <w:szCs w:val="22"/>
        </w:rPr>
      </w:pPr>
    </w:p>
    <w:p w14:paraId="74489008"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§1</w:t>
      </w:r>
    </w:p>
    <w:p w14:paraId="1ECA8848"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Na Przewodniczącego Zwyczajnego Walnego Zgromadzenia wybiera się:</w:t>
      </w:r>
    </w:p>
    <w:p w14:paraId="5ADAF1EB" w14:textId="77777777" w:rsidR="00891904" w:rsidRPr="00891904" w:rsidRDefault="00891904" w:rsidP="00891904">
      <w:pPr>
        <w:autoSpaceDE w:val="0"/>
        <w:autoSpaceDN w:val="0"/>
        <w:adjustRightInd w:val="0"/>
        <w:rPr>
          <w:rFonts w:ascii="Calibri" w:eastAsia="Calibri" w:hAnsi="Calibri" w:cs="Calibri"/>
          <w:sz w:val="22"/>
          <w:szCs w:val="22"/>
        </w:rPr>
      </w:pPr>
      <w:r w:rsidRPr="00891904">
        <w:rPr>
          <w:rFonts w:ascii="Calibri" w:eastAsia="Calibri" w:hAnsi="Calibri" w:cs="Calibri"/>
          <w:sz w:val="22"/>
          <w:szCs w:val="22"/>
        </w:rPr>
        <w:t>........................................ .</w:t>
      </w:r>
    </w:p>
    <w:p w14:paraId="1C7FB451" w14:textId="77777777" w:rsidR="00891904" w:rsidRPr="00891904" w:rsidRDefault="00891904" w:rsidP="00891904">
      <w:pPr>
        <w:autoSpaceDE w:val="0"/>
        <w:autoSpaceDN w:val="0"/>
        <w:adjustRightInd w:val="0"/>
        <w:rPr>
          <w:rFonts w:ascii="Calibri" w:eastAsia="Calibri" w:hAnsi="Calibri" w:cs="Calibri"/>
          <w:sz w:val="22"/>
          <w:szCs w:val="22"/>
        </w:rPr>
      </w:pPr>
    </w:p>
    <w:p w14:paraId="6A354923" w14:textId="77777777" w:rsidR="00891904" w:rsidRPr="00891904" w:rsidRDefault="00891904" w:rsidP="00891904">
      <w:pPr>
        <w:autoSpaceDE w:val="0"/>
        <w:autoSpaceDN w:val="0"/>
        <w:adjustRightInd w:val="0"/>
        <w:jc w:val="center"/>
        <w:rPr>
          <w:rFonts w:ascii="Calibri" w:eastAsia="Calibri" w:hAnsi="Calibri" w:cs="Calibri"/>
          <w:sz w:val="22"/>
          <w:szCs w:val="22"/>
        </w:rPr>
      </w:pPr>
      <w:r w:rsidRPr="00891904">
        <w:rPr>
          <w:rFonts w:ascii="Calibri" w:eastAsia="Calibri" w:hAnsi="Calibri" w:cs="Calibri"/>
          <w:sz w:val="22"/>
          <w:szCs w:val="22"/>
        </w:rPr>
        <w:t>§2</w:t>
      </w:r>
    </w:p>
    <w:p w14:paraId="1943A905" w14:textId="77777777" w:rsidR="00891904" w:rsidRPr="00891904" w:rsidRDefault="00891904" w:rsidP="00891904">
      <w:pPr>
        <w:rPr>
          <w:rFonts w:ascii="Calibri" w:eastAsia="Calibri" w:hAnsi="Calibri" w:cs="Calibri"/>
          <w:sz w:val="22"/>
          <w:szCs w:val="22"/>
        </w:rPr>
      </w:pPr>
      <w:r w:rsidRPr="00891904">
        <w:rPr>
          <w:rFonts w:ascii="Calibri" w:eastAsia="Calibri" w:hAnsi="Calibri" w:cs="Calibri"/>
          <w:sz w:val="22"/>
          <w:szCs w:val="22"/>
        </w:rPr>
        <w:t>Uchwała wchodzi w życie z dniem podjęcia.</w:t>
      </w:r>
    </w:p>
    <w:p w14:paraId="38174B64" w14:textId="77777777" w:rsidR="000E05CA" w:rsidRPr="00891904" w:rsidRDefault="000E05CA" w:rsidP="000E05CA">
      <w:pPr>
        <w:autoSpaceDE w:val="0"/>
        <w:autoSpaceDN w:val="0"/>
        <w:adjustRightInd w:val="0"/>
        <w:rPr>
          <w:rFonts w:ascii="Calibri" w:hAnsi="Calibri" w:cs="Calibri"/>
          <w:b/>
          <w:sz w:val="22"/>
          <w:szCs w:val="22"/>
        </w:rPr>
      </w:pPr>
    </w:p>
    <w:p w14:paraId="70B41A56" w14:textId="77777777" w:rsidR="000E05CA" w:rsidRPr="00891904" w:rsidRDefault="000E05CA" w:rsidP="000E05CA">
      <w:pPr>
        <w:autoSpaceDE w:val="0"/>
        <w:autoSpaceDN w:val="0"/>
        <w:adjustRightInd w:val="0"/>
        <w:rPr>
          <w:rFonts w:ascii="Calibri" w:hAnsi="Calibri" w:cs="Calibri"/>
          <w:b/>
          <w:sz w:val="22"/>
          <w:szCs w:val="22"/>
        </w:rPr>
      </w:pPr>
    </w:p>
    <w:p w14:paraId="48633B5F" w14:textId="77777777"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Instrukcja do głosowania dla Pełnomocnika nad Uchwałą w sprawie wyboru Przewodniczącego Zwyczajnego Walnego Zgromadzenia.</w:t>
      </w:r>
    </w:p>
    <w:p w14:paraId="21E9752B" w14:textId="77777777" w:rsidR="000E05CA" w:rsidRPr="00891904" w:rsidRDefault="000E05CA" w:rsidP="000E05CA">
      <w:pPr>
        <w:rPr>
          <w:rFonts w:ascii="Calibri" w:hAnsi="Calibri" w:cs="Calibri"/>
          <w:sz w:val="22"/>
          <w:szCs w:val="22"/>
        </w:rPr>
      </w:pPr>
    </w:p>
    <w:p w14:paraId="1440BB4E"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125E5A28"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5E3A0CD2" w14:textId="77777777" w:rsidTr="000E05CA">
        <w:tc>
          <w:tcPr>
            <w:tcW w:w="3070" w:type="dxa"/>
          </w:tcPr>
          <w:p w14:paraId="48B57A8F"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52BAB7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75E0D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0F2CA289" w14:textId="77777777" w:rsidTr="000E05CA">
        <w:tc>
          <w:tcPr>
            <w:tcW w:w="3070" w:type="dxa"/>
            <w:shd w:val="clear" w:color="auto" w:fill="auto"/>
          </w:tcPr>
          <w:p w14:paraId="740ABC23" w14:textId="77777777" w:rsidR="000E05CA" w:rsidRPr="00891904" w:rsidRDefault="000E05CA" w:rsidP="000E05CA">
            <w:pPr>
              <w:jc w:val="center"/>
              <w:rPr>
                <w:rFonts w:ascii="Calibri" w:hAnsi="Calibri" w:cs="Calibri"/>
                <w:sz w:val="22"/>
                <w:szCs w:val="22"/>
              </w:rPr>
            </w:pPr>
          </w:p>
          <w:p w14:paraId="71D3FB69" w14:textId="54615ABE" w:rsidR="000E05CA"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6C60E008" w14:textId="77777777" w:rsidR="000E05CA" w:rsidRPr="00891904" w:rsidRDefault="000E05CA" w:rsidP="000E05CA">
            <w:pPr>
              <w:jc w:val="center"/>
              <w:rPr>
                <w:rFonts w:ascii="Calibri" w:hAnsi="Calibri" w:cs="Calibri"/>
                <w:sz w:val="22"/>
                <w:szCs w:val="22"/>
              </w:rPr>
            </w:pPr>
          </w:p>
          <w:p w14:paraId="5B7F7A88"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48C9556" w14:textId="77777777" w:rsidR="000E05CA" w:rsidRPr="00891904" w:rsidRDefault="000E05CA" w:rsidP="000E05CA">
            <w:pPr>
              <w:jc w:val="center"/>
              <w:rPr>
                <w:rFonts w:ascii="Calibri" w:hAnsi="Calibri" w:cs="Calibri"/>
                <w:sz w:val="22"/>
                <w:szCs w:val="22"/>
              </w:rPr>
            </w:pPr>
          </w:p>
          <w:p w14:paraId="6049ED97"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3E640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F22D3FC"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0AA47365" w14:textId="77777777" w:rsidR="00DB4962" w:rsidRPr="00891904" w:rsidRDefault="00DB4962" w:rsidP="007151C2">
      <w:pPr>
        <w:autoSpaceDE w:val="0"/>
        <w:autoSpaceDN w:val="0"/>
        <w:adjustRightInd w:val="0"/>
        <w:spacing w:line="276" w:lineRule="auto"/>
        <w:rPr>
          <w:rFonts w:ascii="Calibri" w:eastAsia="Calibri" w:hAnsi="Calibri" w:cs="Calibri"/>
          <w:b/>
          <w:sz w:val="22"/>
          <w:szCs w:val="22"/>
          <w:lang w:eastAsia="en-US"/>
        </w:rPr>
      </w:pPr>
    </w:p>
    <w:p w14:paraId="6EF8BBAC" w14:textId="7DB34663"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681BAA">
        <w:rPr>
          <w:rFonts w:asciiTheme="minorHAnsi" w:eastAsia="Calibri" w:hAnsiTheme="minorHAnsi" w:cstheme="minorHAnsi"/>
          <w:b/>
          <w:sz w:val="22"/>
          <w:szCs w:val="22"/>
          <w:lang w:eastAsia="en-US"/>
        </w:rPr>
        <w:t xml:space="preserve">Uchwała Nr </w:t>
      </w:r>
      <w:r w:rsidR="00483A62">
        <w:rPr>
          <w:rFonts w:asciiTheme="minorHAnsi" w:eastAsia="Calibri" w:hAnsiTheme="minorHAnsi" w:cstheme="minorHAnsi"/>
          <w:b/>
          <w:sz w:val="22"/>
          <w:szCs w:val="22"/>
          <w:lang w:eastAsia="en-US"/>
        </w:rPr>
        <w:t>….</w:t>
      </w:r>
      <w:r w:rsidRPr="00681BAA">
        <w:rPr>
          <w:rFonts w:asciiTheme="minorHAnsi" w:eastAsia="Calibri" w:hAnsiTheme="minorHAnsi" w:cstheme="minorHAnsi"/>
          <w:b/>
          <w:sz w:val="22"/>
          <w:szCs w:val="22"/>
          <w:lang w:eastAsia="en-US"/>
        </w:rPr>
        <w:t>/</w:t>
      </w:r>
      <w:r w:rsidR="001707E0" w:rsidRPr="00681BAA">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5744A08E" w14:textId="77777777" w:rsidR="00681BAA" w:rsidRPr="00681BAA" w:rsidRDefault="00681BAA" w:rsidP="00681BAA">
      <w:pPr>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bCs/>
          <w:color w:val="000000"/>
          <w:sz w:val="22"/>
          <w:szCs w:val="22"/>
          <w:lang w:eastAsia="en-US"/>
        </w:rPr>
        <w:t>Zwyczajnego</w:t>
      </w:r>
      <w:r w:rsidRPr="00681BAA">
        <w:rPr>
          <w:rFonts w:asciiTheme="minorHAnsi" w:eastAsiaTheme="minorHAnsi" w:hAnsiTheme="minorHAnsi" w:cstheme="minorHAnsi"/>
          <w:b/>
          <w:sz w:val="22"/>
          <w:szCs w:val="22"/>
          <w:lang w:eastAsia="en-US"/>
        </w:rPr>
        <w:t xml:space="preserve"> Walnego Zgromadzenia KRUK S.A.</w:t>
      </w:r>
    </w:p>
    <w:p w14:paraId="7ED05727" w14:textId="1B312284"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sz w:val="22"/>
          <w:szCs w:val="22"/>
          <w:lang w:eastAsia="en-US"/>
        </w:rPr>
        <w:t xml:space="preserve">z siedzibą we Wrocławiu z dnia </w:t>
      </w:r>
      <w:r w:rsidR="00A9428E" w:rsidRPr="00A9428E">
        <w:rPr>
          <w:rFonts w:ascii="Calibri" w:hAnsi="Calibri" w:cs="Calibri"/>
          <w:b/>
          <w:bCs/>
          <w:color w:val="000000"/>
          <w:sz w:val="22"/>
          <w:szCs w:val="22"/>
        </w:rPr>
        <w:t>14 kwietnia 2022 r.</w:t>
      </w:r>
    </w:p>
    <w:p w14:paraId="19AC5EC5" w14:textId="77777777" w:rsidR="00681BAA" w:rsidRPr="00681BAA" w:rsidRDefault="00681BAA" w:rsidP="00681BAA">
      <w:pPr>
        <w:autoSpaceDE w:val="0"/>
        <w:autoSpaceDN w:val="0"/>
        <w:adjustRightInd w:val="0"/>
        <w:spacing w:line="276" w:lineRule="auto"/>
        <w:ind w:left="714" w:hanging="714"/>
        <w:jc w:val="center"/>
        <w:rPr>
          <w:rFonts w:asciiTheme="minorHAnsi" w:eastAsiaTheme="minorHAnsi" w:hAnsiTheme="minorHAnsi" w:cstheme="minorHAnsi"/>
          <w:b/>
          <w:sz w:val="22"/>
          <w:szCs w:val="22"/>
          <w:lang w:eastAsia="en-US"/>
        </w:rPr>
      </w:pPr>
    </w:p>
    <w:p w14:paraId="04BC58C1"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 xml:space="preserve">w sprawie: </w:t>
      </w:r>
      <w:bookmarkStart w:id="0" w:name="_Hlk72142989"/>
      <w:r w:rsidRPr="00681BAA">
        <w:rPr>
          <w:rFonts w:asciiTheme="minorHAnsi" w:eastAsia="Calibri" w:hAnsiTheme="minorHAnsi" w:cstheme="minorHAnsi"/>
          <w:sz w:val="22"/>
          <w:szCs w:val="22"/>
          <w:lang w:eastAsia="en-US"/>
        </w:rPr>
        <w:t>przyjęcia porządku obrad Zwyczajnego Walnego Zgromadzenia</w:t>
      </w:r>
      <w:bookmarkEnd w:id="0"/>
      <w:r w:rsidRPr="00681BAA">
        <w:rPr>
          <w:rFonts w:asciiTheme="minorHAnsi" w:eastAsia="Calibri" w:hAnsiTheme="minorHAnsi" w:cstheme="minorHAnsi"/>
          <w:sz w:val="22"/>
          <w:szCs w:val="22"/>
          <w:lang w:eastAsia="en-US"/>
        </w:rPr>
        <w:t>.</w:t>
      </w:r>
    </w:p>
    <w:p w14:paraId="48A58588"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p>
    <w:p w14:paraId="11008CB3" w14:textId="77777777" w:rsidR="00681BAA" w:rsidRPr="00681BAA" w:rsidRDefault="00681BAA" w:rsidP="00681BAA">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Zwyczajne Walne Zgromadzenie KRUK S.A. uchwala, co następuje:</w:t>
      </w:r>
    </w:p>
    <w:p w14:paraId="0A74A8B0"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bookmarkStart w:id="1" w:name="_Hlk35263357"/>
      <w:r w:rsidRPr="00681BAA">
        <w:rPr>
          <w:rFonts w:asciiTheme="minorHAnsi" w:eastAsia="Calibri" w:hAnsiTheme="minorHAnsi" w:cstheme="minorHAnsi"/>
          <w:sz w:val="22"/>
          <w:szCs w:val="22"/>
          <w:lang w:eastAsia="en-US"/>
        </w:rPr>
        <w:lastRenderedPageBreak/>
        <w:t>§1</w:t>
      </w:r>
    </w:p>
    <w:p w14:paraId="3878120C" w14:textId="0E80A77E" w:rsidR="00681BAA" w:rsidRDefault="00681BAA" w:rsidP="00681BAA">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Przyjmuje się następujący porządek obrad:</w:t>
      </w:r>
    </w:p>
    <w:p w14:paraId="1F0F7100"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Otwarcie obrad Zwyczajnego Walnego Zgromadzenia.</w:t>
      </w:r>
    </w:p>
    <w:p w14:paraId="2E6EC4F9"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Wybór Przewodniczącego Zwyczajnego Walnego Zgromadzenia.</w:t>
      </w:r>
    </w:p>
    <w:p w14:paraId="6A87523B"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Stwierdzenie prawidłowości zwołania Zwyczajnego Walnego Zgromadzenia oraz jego zdolności do podejmowania uchwał.</w:t>
      </w:r>
    </w:p>
    <w:p w14:paraId="646A901A"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Przyjęcie porządku obrad.</w:t>
      </w:r>
    </w:p>
    <w:p w14:paraId="67271A26"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Prezentacja przez Zarząd Spółki wyników finansowych Spółki oraz innych istotnych informacji zawartych w sprawozdaniu finansowym.</w:t>
      </w:r>
    </w:p>
    <w:p w14:paraId="62230270"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Rozpatrzenie Sprawozdania Rady Nadzorczej KRUK S.A. za rok 2021.</w:t>
      </w:r>
    </w:p>
    <w:p w14:paraId="74216C55"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Rozpatrzenie jednostkowego sprawozdania finansowego Spółki KRUK S.A. za rok obrotowy kończący się 31 grudnia 2021 r. oraz podjęcie uchwały w sprawie jego zatwierdzenia.</w:t>
      </w:r>
    </w:p>
    <w:p w14:paraId="4145FD6D"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Rozpatrzenie skonsolidowanego sprawozdania finansowego Grupy Kapitałowej KRUK za rok obrotowy kończący się 31 grudnia 2021 r. oraz podjęcie uchwały w sprawie jego zatwierdzenia.</w:t>
      </w:r>
    </w:p>
    <w:p w14:paraId="351824E0"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Rozpatrzenie sprawozdania Zarządu KRUK S.A. z działalności operacyjnej Grupy Kapitałowej KRUK i KRUK S.A. za 2021 rok oraz podjęcie uchwały w sprawie jego zatwierdzenia.</w:t>
      </w:r>
    </w:p>
    <w:p w14:paraId="7A4B7CE3"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Rozpatrzenie wniosku Zarządu Spółki dotyczącego podziału zysku netto spółki KRUK S.A. za 2021 rok wraz z rekomendacją Zarządu co do podziału zysku za 2021 r. Podjęcie uchwały w sprawie podziału zysku netto Spółki KRUK S.A. za 2021 rok oraz wypłaty dywidendy dla akcjonariuszy Spółki.</w:t>
      </w:r>
    </w:p>
    <w:p w14:paraId="3D0316A9"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w:t>
      </w:r>
    </w:p>
    <w:p w14:paraId="3A893786" w14:textId="77777777" w:rsidR="00BF3292" w:rsidRPr="00BF3292" w:rsidRDefault="00BF3292" w:rsidP="00BF3292">
      <w:pPr>
        <w:numPr>
          <w:ilvl w:val="1"/>
          <w:numId w:val="28"/>
        </w:numPr>
        <w:autoSpaceDE w:val="0"/>
        <w:autoSpaceDN w:val="0"/>
        <w:adjustRightInd w:val="0"/>
        <w:spacing w:before="240" w:line="360" w:lineRule="auto"/>
        <w:ind w:left="851"/>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w sprawie udzielenia członkom Zarządu KRUK S.A. absolutorium z wykonania przez nich obowiązków w roku obrotowym 2021.</w:t>
      </w:r>
    </w:p>
    <w:p w14:paraId="3D23D943" w14:textId="77777777" w:rsidR="00BF3292" w:rsidRPr="00BF3292" w:rsidRDefault="00BF3292" w:rsidP="00BF3292">
      <w:pPr>
        <w:numPr>
          <w:ilvl w:val="1"/>
          <w:numId w:val="28"/>
        </w:numPr>
        <w:autoSpaceDE w:val="0"/>
        <w:autoSpaceDN w:val="0"/>
        <w:adjustRightInd w:val="0"/>
        <w:spacing w:before="240" w:line="360" w:lineRule="auto"/>
        <w:ind w:left="851"/>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w sprawie udzielenia członkom Rady Nadzorczej KRUK S.A. absolutorium z wykonania przez nich obowiązków w roku obrotowym 2021.</w:t>
      </w:r>
    </w:p>
    <w:p w14:paraId="2352A10E"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uchwały w sprawie określenia liczby członków Rady Nadzorczej kolejnej kadencji.</w:t>
      </w:r>
    </w:p>
    <w:p w14:paraId="33F95507"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 w sprawie powołania członków Rady Nadzorczej nowej kadencji.</w:t>
      </w:r>
    </w:p>
    <w:p w14:paraId="7F3FB732" w14:textId="77777777" w:rsidR="00BF3292" w:rsidRPr="00BF3292" w:rsidRDefault="00BF3292" w:rsidP="00BF3292">
      <w:pPr>
        <w:numPr>
          <w:ilvl w:val="0"/>
          <w:numId w:val="2"/>
        </w:numPr>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uchwały w sprawie ustalenia zasad wynagradzania Członków Rady Nadzorczej KRUK S.A.</w:t>
      </w:r>
    </w:p>
    <w:p w14:paraId="4A63E835" w14:textId="5B32D516"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uchwały w sprawie wyrażenia opinii o Sprawozdaniu o wynagrodzeniach Członków Zarządu i Rady Nadzorczej KRUK S.A. we Wrocławiu za rok 2021</w:t>
      </w:r>
      <w:r w:rsidR="002245B9">
        <w:rPr>
          <w:rFonts w:asciiTheme="minorHAnsi" w:eastAsia="Calibri" w:hAnsiTheme="minorHAnsi" w:cstheme="minorHAnsi"/>
          <w:sz w:val="22"/>
          <w:szCs w:val="22"/>
          <w:lang w:eastAsia="en-US"/>
        </w:rPr>
        <w:t>.</w:t>
      </w:r>
    </w:p>
    <w:p w14:paraId="75D01A95" w14:textId="77777777"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 xml:space="preserve">Podjęcie uchwały w sprawie zmiany Statutu Spółki w zakresie treści </w:t>
      </w:r>
      <w:bookmarkStart w:id="2" w:name="_Hlk96934790"/>
      <w:r w:rsidRPr="00BF3292">
        <w:rPr>
          <w:rFonts w:asciiTheme="minorHAnsi" w:eastAsia="Calibri" w:hAnsiTheme="minorHAnsi" w:cstheme="minorHAnsi"/>
          <w:sz w:val="22"/>
          <w:szCs w:val="22"/>
          <w:lang w:eastAsia="en-US"/>
        </w:rPr>
        <w:t>§11, §12, §14.</w:t>
      </w:r>
      <w:bookmarkEnd w:id="2"/>
    </w:p>
    <w:p w14:paraId="4B98C475" w14:textId="2C75D3F6"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 xml:space="preserve">Podjęcie uchwały w sprawie zmiany Statutu Spółki </w:t>
      </w:r>
      <w:r w:rsidR="00F1219A">
        <w:rPr>
          <w:rFonts w:asciiTheme="minorHAnsi" w:eastAsia="Calibri" w:hAnsiTheme="minorHAnsi" w:cstheme="minorHAnsi"/>
          <w:sz w:val="22"/>
          <w:szCs w:val="22"/>
          <w:lang w:eastAsia="en-US"/>
        </w:rPr>
        <w:t>poprzez dodanie</w:t>
      </w:r>
      <w:r w:rsidRPr="00BF3292">
        <w:rPr>
          <w:rFonts w:asciiTheme="minorHAnsi" w:eastAsia="Calibri" w:hAnsiTheme="minorHAnsi" w:cstheme="minorHAnsi"/>
          <w:sz w:val="22"/>
          <w:szCs w:val="22"/>
          <w:lang w:eastAsia="en-US"/>
        </w:rPr>
        <w:t xml:space="preserve"> §16a.</w:t>
      </w:r>
    </w:p>
    <w:p w14:paraId="3EB59FEF" w14:textId="77777777"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uchwały w sprawie przyjęcia tekstu jednolitego Statutu Spółki.</w:t>
      </w:r>
    </w:p>
    <w:p w14:paraId="58C56F16" w14:textId="77777777"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Podjęcie uchwały w sprawie zmiany Regulaminu Rady Nadzorczej KRUK S.A. oraz ustalenia tekstu jednolitego Regulaminu.</w:t>
      </w:r>
    </w:p>
    <w:p w14:paraId="294381F9" w14:textId="77777777" w:rsidR="00BF3292" w:rsidRPr="00BF3292" w:rsidRDefault="00BF3292" w:rsidP="00BF3292">
      <w:pPr>
        <w:numPr>
          <w:ilvl w:val="0"/>
          <w:numId w:val="2"/>
        </w:numPr>
        <w:tabs>
          <w:tab w:val="left" w:pos="426"/>
        </w:tabs>
        <w:autoSpaceDE w:val="0"/>
        <w:autoSpaceDN w:val="0"/>
        <w:adjustRightInd w:val="0"/>
        <w:spacing w:before="240" w:line="360" w:lineRule="auto"/>
        <w:ind w:left="426" w:hanging="426"/>
        <w:contextualSpacing/>
        <w:jc w:val="both"/>
        <w:rPr>
          <w:rFonts w:asciiTheme="minorHAnsi" w:eastAsia="Calibri" w:hAnsiTheme="minorHAnsi" w:cstheme="minorHAnsi"/>
          <w:sz w:val="22"/>
          <w:szCs w:val="22"/>
          <w:lang w:eastAsia="en-US"/>
        </w:rPr>
      </w:pPr>
      <w:r w:rsidRPr="00BF3292">
        <w:rPr>
          <w:rFonts w:asciiTheme="minorHAnsi" w:eastAsia="Calibri" w:hAnsiTheme="minorHAnsi" w:cstheme="minorHAnsi"/>
          <w:sz w:val="22"/>
          <w:szCs w:val="22"/>
          <w:lang w:eastAsia="en-US"/>
        </w:rPr>
        <w:t>Zamknięcie obrad.</w:t>
      </w:r>
    </w:p>
    <w:p w14:paraId="78A64E1C" w14:textId="77777777" w:rsidR="00BF3292" w:rsidRPr="00681BAA" w:rsidRDefault="00BF3292" w:rsidP="00681BAA">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p>
    <w:p w14:paraId="19033629" w14:textId="77777777"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681BAA">
        <w:rPr>
          <w:rFonts w:asciiTheme="minorHAnsi" w:eastAsia="Calibri" w:hAnsiTheme="minorHAnsi" w:cstheme="minorHAnsi"/>
          <w:sz w:val="22"/>
          <w:szCs w:val="22"/>
          <w:lang w:eastAsia="en-US"/>
        </w:rPr>
        <w:t>§2</w:t>
      </w:r>
    </w:p>
    <w:p w14:paraId="5346DCED" w14:textId="2B41849C" w:rsidR="00891904" w:rsidRPr="00891904" w:rsidRDefault="00681BAA" w:rsidP="00681BAA">
      <w:pPr>
        <w:autoSpaceDE w:val="0"/>
        <w:autoSpaceDN w:val="0"/>
        <w:adjustRightInd w:val="0"/>
        <w:spacing w:line="276" w:lineRule="auto"/>
        <w:ind w:left="426" w:hanging="357"/>
        <w:rPr>
          <w:rFonts w:ascii="Calibri" w:eastAsia="Calibri" w:hAnsi="Calibri" w:cs="Calibri"/>
          <w:b/>
          <w:sz w:val="22"/>
          <w:szCs w:val="22"/>
          <w:lang w:eastAsia="en-US"/>
        </w:rPr>
      </w:pPr>
      <w:r w:rsidRPr="00681BAA">
        <w:rPr>
          <w:rFonts w:asciiTheme="minorHAnsi" w:eastAsia="Calibri" w:hAnsiTheme="minorHAnsi" w:cstheme="minorHAnsi"/>
          <w:sz w:val="22"/>
          <w:szCs w:val="22"/>
          <w:lang w:eastAsia="en-US"/>
        </w:rPr>
        <w:t>Uchwała wchodzi w życie z dniem podjęcia.</w:t>
      </w:r>
      <w:bookmarkEnd w:id="1"/>
    </w:p>
    <w:p w14:paraId="461E6733" w14:textId="77777777" w:rsidR="000E05CA" w:rsidRPr="00891904" w:rsidRDefault="000E05CA" w:rsidP="000E05CA">
      <w:pPr>
        <w:spacing w:line="276" w:lineRule="auto"/>
        <w:jc w:val="both"/>
        <w:rPr>
          <w:rFonts w:ascii="Calibri" w:eastAsiaTheme="minorHAnsi" w:hAnsi="Calibri" w:cs="Calibri"/>
          <w:i/>
          <w:iCs/>
          <w:color w:val="000000"/>
          <w:sz w:val="22"/>
          <w:szCs w:val="22"/>
          <w:lang w:eastAsia="en-US"/>
        </w:rPr>
      </w:pPr>
    </w:p>
    <w:p w14:paraId="1769F0A3" w14:textId="4A8F7A0B"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w:t>
      </w:r>
      <w:r w:rsidR="00681BAA" w:rsidRPr="00681BAA">
        <w:rPr>
          <w:rFonts w:ascii="Calibri" w:hAnsi="Calibri" w:cs="Calibri"/>
          <w:b/>
          <w:sz w:val="22"/>
          <w:szCs w:val="22"/>
        </w:rPr>
        <w:t>przyjęcia porządku obrad Zwyczajnego Walnego Zgromadzenia</w:t>
      </w:r>
      <w:r w:rsidRPr="00891904">
        <w:rPr>
          <w:rFonts w:ascii="Calibri" w:hAnsi="Calibri" w:cs="Calibri"/>
          <w:b/>
          <w:sz w:val="22"/>
          <w:szCs w:val="22"/>
        </w:rPr>
        <w:t>.</w:t>
      </w:r>
    </w:p>
    <w:p w14:paraId="56416046" w14:textId="77777777" w:rsidR="000E05CA" w:rsidRPr="00891904" w:rsidRDefault="000E05CA" w:rsidP="000E05CA">
      <w:pPr>
        <w:rPr>
          <w:rFonts w:ascii="Calibri" w:hAnsi="Calibri" w:cs="Calibri"/>
          <w:sz w:val="22"/>
          <w:szCs w:val="22"/>
        </w:rPr>
      </w:pPr>
    </w:p>
    <w:p w14:paraId="25174D13"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t>Pełnomocnik powinien zagłosować w następujący sposób:</w:t>
      </w:r>
    </w:p>
    <w:p w14:paraId="09F49E1C"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294D9A9" w14:textId="77777777" w:rsidTr="000E05CA">
        <w:tc>
          <w:tcPr>
            <w:tcW w:w="3070" w:type="dxa"/>
          </w:tcPr>
          <w:p w14:paraId="0862413C"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C6D62F4"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B7A0168"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2DB0CD3E" w14:textId="77777777" w:rsidTr="000E05CA">
        <w:tc>
          <w:tcPr>
            <w:tcW w:w="3070" w:type="dxa"/>
            <w:shd w:val="clear" w:color="auto" w:fill="auto"/>
          </w:tcPr>
          <w:p w14:paraId="436EEAEE" w14:textId="77777777" w:rsidR="000E05CA" w:rsidRPr="00891904" w:rsidRDefault="000E05CA" w:rsidP="000E05CA">
            <w:pPr>
              <w:jc w:val="center"/>
              <w:rPr>
                <w:rFonts w:ascii="Calibri" w:hAnsi="Calibri" w:cs="Calibri"/>
                <w:sz w:val="22"/>
                <w:szCs w:val="22"/>
              </w:rPr>
            </w:pPr>
          </w:p>
          <w:p w14:paraId="1BDCF5FD" w14:textId="5CD321A6" w:rsidR="000E05CA" w:rsidRPr="00891904" w:rsidRDefault="00783F4E"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06D5B7B7" w14:textId="77777777" w:rsidR="000E05CA" w:rsidRPr="00891904" w:rsidRDefault="000E05CA" w:rsidP="000E05CA">
            <w:pPr>
              <w:jc w:val="center"/>
              <w:rPr>
                <w:rFonts w:ascii="Calibri" w:hAnsi="Calibri" w:cs="Calibri"/>
                <w:sz w:val="22"/>
                <w:szCs w:val="22"/>
              </w:rPr>
            </w:pPr>
          </w:p>
          <w:p w14:paraId="4FF5A1ED"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1D51CEA7" w14:textId="77777777" w:rsidR="000E05CA" w:rsidRPr="00891904" w:rsidRDefault="000E05CA" w:rsidP="000E05CA">
            <w:pPr>
              <w:jc w:val="center"/>
              <w:rPr>
                <w:rFonts w:ascii="Calibri" w:hAnsi="Calibri" w:cs="Calibri"/>
                <w:sz w:val="22"/>
                <w:szCs w:val="22"/>
              </w:rPr>
            </w:pPr>
          </w:p>
          <w:p w14:paraId="6671901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72BEA108"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634A41F"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7C89089B" w14:textId="77777777" w:rsidR="000972A6" w:rsidRPr="00891904" w:rsidRDefault="000972A6" w:rsidP="000E05CA">
      <w:pPr>
        <w:spacing w:line="276" w:lineRule="auto"/>
        <w:jc w:val="both"/>
        <w:rPr>
          <w:rFonts w:ascii="Calibri" w:eastAsiaTheme="minorHAnsi" w:hAnsi="Calibri" w:cs="Calibri"/>
          <w:i/>
          <w:iCs/>
          <w:color w:val="000000"/>
          <w:sz w:val="22"/>
          <w:szCs w:val="22"/>
          <w:lang w:eastAsia="en-US"/>
        </w:rPr>
      </w:pPr>
    </w:p>
    <w:p w14:paraId="301C303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4FCAC9F7" w14:textId="000AA531" w:rsidR="00681BAA" w:rsidRPr="00681BAA" w:rsidRDefault="00681BAA" w:rsidP="00681BAA">
      <w:pPr>
        <w:autoSpaceDE w:val="0"/>
        <w:autoSpaceDN w:val="0"/>
        <w:adjustRightInd w:val="0"/>
        <w:jc w:val="center"/>
        <w:rPr>
          <w:rFonts w:asciiTheme="minorHAnsi" w:eastAsia="Calibri" w:hAnsiTheme="minorHAnsi" w:cstheme="minorHAnsi"/>
          <w:b/>
          <w:sz w:val="22"/>
          <w:szCs w:val="22"/>
        </w:rPr>
      </w:pPr>
      <w:r w:rsidRPr="00681BAA">
        <w:rPr>
          <w:rFonts w:asciiTheme="minorHAnsi" w:eastAsia="Calibri" w:hAnsiTheme="minorHAnsi" w:cstheme="minorHAnsi"/>
          <w:b/>
          <w:sz w:val="22"/>
          <w:szCs w:val="22"/>
        </w:rPr>
        <w:t xml:space="preserve">Uchwała Nr </w:t>
      </w:r>
      <w:r w:rsidR="00BF3292">
        <w:rPr>
          <w:rFonts w:asciiTheme="minorHAnsi" w:eastAsia="Calibri" w:hAnsiTheme="minorHAnsi" w:cstheme="minorHAnsi"/>
          <w:b/>
          <w:sz w:val="22"/>
          <w:szCs w:val="22"/>
        </w:rPr>
        <w:t>…</w:t>
      </w:r>
      <w:r w:rsidRPr="00681BAA">
        <w:rPr>
          <w:rFonts w:asciiTheme="minorHAnsi" w:eastAsia="Calibri" w:hAnsiTheme="minorHAnsi" w:cstheme="minorHAnsi"/>
          <w:b/>
          <w:sz w:val="22"/>
          <w:szCs w:val="22"/>
        </w:rPr>
        <w:t>/</w:t>
      </w:r>
      <w:r w:rsidR="001707E0" w:rsidRPr="00681BAA">
        <w:rPr>
          <w:rFonts w:asciiTheme="minorHAnsi" w:eastAsia="Calibri" w:hAnsiTheme="minorHAnsi" w:cstheme="minorHAnsi"/>
          <w:b/>
          <w:sz w:val="22"/>
          <w:szCs w:val="22"/>
        </w:rPr>
        <w:t>202</w:t>
      </w:r>
      <w:r w:rsidR="001707E0">
        <w:rPr>
          <w:rFonts w:asciiTheme="minorHAnsi" w:eastAsia="Calibri" w:hAnsiTheme="minorHAnsi" w:cstheme="minorHAnsi"/>
          <w:b/>
          <w:sz w:val="22"/>
          <w:szCs w:val="22"/>
        </w:rPr>
        <w:t>2</w:t>
      </w:r>
    </w:p>
    <w:p w14:paraId="31B2F90D" w14:textId="77777777" w:rsidR="00681BAA" w:rsidRPr="00681BAA" w:rsidRDefault="00681BAA" w:rsidP="00681BAA">
      <w:pPr>
        <w:jc w:val="center"/>
        <w:rPr>
          <w:rFonts w:asciiTheme="minorHAnsi" w:hAnsiTheme="minorHAnsi" w:cstheme="minorHAnsi"/>
          <w:b/>
          <w:sz w:val="22"/>
          <w:szCs w:val="22"/>
        </w:rPr>
      </w:pPr>
      <w:r w:rsidRPr="00681BAA">
        <w:rPr>
          <w:rFonts w:asciiTheme="minorHAnsi" w:hAnsiTheme="minorHAnsi" w:cstheme="minorHAnsi"/>
          <w:b/>
          <w:bCs/>
          <w:color w:val="000000"/>
          <w:sz w:val="22"/>
          <w:szCs w:val="22"/>
        </w:rPr>
        <w:t>Zwyczajnego</w:t>
      </w:r>
      <w:r w:rsidRPr="00681BAA">
        <w:rPr>
          <w:rFonts w:asciiTheme="minorHAnsi" w:hAnsiTheme="minorHAnsi" w:cstheme="minorHAnsi"/>
          <w:b/>
          <w:sz w:val="22"/>
          <w:szCs w:val="22"/>
        </w:rPr>
        <w:t xml:space="preserve"> Walnego Zgromadzenia KRUK S.A.</w:t>
      </w:r>
    </w:p>
    <w:p w14:paraId="3A0925EA" w14:textId="77AFE251" w:rsidR="00681BAA" w:rsidRPr="00681BAA" w:rsidRDefault="00681BAA" w:rsidP="00681BAA">
      <w:pPr>
        <w:autoSpaceDE w:val="0"/>
        <w:autoSpaceDN w:val="0"/>
        <w:adjustRightInd w:val="0"/>
        <w:jc w:val="center"/>
        <w:rPr>
          <w:rFonts w:asciiTheme="minorHAnsi" w:hAnsiTheme="minorHAnsi" w:cstheme="minorHAnsi"/>
          <w:b/>
          <w:sz w:val="22"/>
          <w:szCs w:val="22"/>
        </w:rPr>
      </w:pPr>
      <w:r w:rsidRPr="00681BAA">
        <w:rPr>
          <w:rFonts w:asciiTheme="minorHAnsi" w:hAnsiTheme="minorHAnsi" w:cstheme="minorHAnsi"/>
          <w:b/>
          <w:sz w:val="22"/>
          <w:szCs w:val="22"/>
        </w:rPr>
        <w:t xml:space="preserve">z siedzibą we Wrocławiu z dnia </w:t>
      </w:r>
      <w:r w:rsidR="000B38AA" w:rsidRPr="00A9428E">
        <w:rPr>
          <w:rFonts w:ascii="Calibri" w:hAnsi="Calibri" w:cs="Calibri"/>
          <w:b/>
          <w:bCs/>
          <w:color w:val="000000"/>
          <w:sz w:val="22"/>
          <w:szCs w:val="22"/>
        </w:rPr>
        <w:t>14 kwietnia 2022 r.</w:t>
      </w:r>
    </w:p>
    <w:p w14:paraId="0C0052B6" w14:textId="77777777" w:rsidR="00681BAA" w:rsidRPr="00681BAA" w:rsidRDefault="00681BAA" w:rsidP="00681BAA">
      <w:pPr>
        <w:autoSpaceDE w:val="0"/>
        <w:autoSpaceDN w:val="0"/>
        <w:adjustRightInd w:val="0"/>
        <w:jc w:val="center"/>
        <w:rPr>
          <w:rFonts w:asciiTheme="minorHAnsi" w:hAnsiTheme="minorHAnsi" w:cstheme="minorHAnsi"/>
          <w:b/>
          <w:sz w:val="22"/>
          <w:szCs w:val="22"/>
        </w:rPr>
      </w:pPr>
    </w:p>
    <w:p w14:paraId="0371B549" w14:textId="318A40ED" w:rsidR="00681BAA" w:rsidRPr="00681BAA" w:rsidRDefault="00681BAA" w:rsidP="00681BAA">
      <w:pPr>
        <w:autoSpaceDE w:val="0"/>
        <w:autoSpaceDN w:val="0"/>
        <w:adjustRightInd w:val="0"/>
        <w:ind w:left="993" w:hanging="993"/>
        <w:rPr>
          <w:rFonts w:asciiTheme="minorHAnsi" w:eastAsia="Calibri" w:hAnsiTheme="minorHAnsi" w:cstheme="minorHAnsi"/>
          <w:sz w:val="22"/>
          <w:szCs w:val="22"/>
        </w:rPr>
      </w:pPr>
      <w:r w:rsidRPr="00681BAA">
        <w:rPr>
          <w:rFonts w:asciiTheme="minorHAnsi" w:eastAsia="Calibri" w:hAnsiTheme="minorHAnsi" w:cstheme="minorHAnsi"/>
          <w:sz w:val="22"/>
          <w:szCs w:val="22"/>
        </w:rPr>
        <w:t xml:space="preserve">w sprawie: </w:t>
      </w:r>
      <w:bookmarkStart w:id="3" w:name="_Hlk72143012"/>
      <w:r w:rsidRPr="00681BAA">
        <w:rPr>
          <w:rFonts w:asciiTheme="minorHAnsi" w:eastAsia="Calibri" w:hAnsiTheme="minorHAnsi" w:cstheme="minorHAnsi"/>
          <w:sz w:val="22"/>
          <w:szCs w:val="22"/>
        </w:rPr>
        <w:t xml:space="preserve">zatwierdzenia jednostkowego sprawozdania finansowego Spółki KRUK S.A. za rok obrotowy kończący się 31 grudnia </w:t>
      </w:r>
      <w:r w:rsidR="00A9428E" w:rsidRPr="00681BAA">
        <w:rPr>
          <w:rFonts w:asciiTheme="minorHAnsi" w:eastAsia="Calibri" w:hAnsiTheme="minorHAnsi" w:cstheme="minorHAnsi"/>
          <w:sz w:val="22"/>
          <w:szCs w:val="22"/>
        </w:rPr>
        <w:t>202</w:t>
      </w:r>
      <w:r w:rsidR="00A9428E">
        <w:rPr>
          <w:rFonts w:asciiTheme="minorHAnsi" w:eastAsia="Calibri" w:hAnsiTheme="minorHAnsi" w:cstheme="minorHAnsi"/>
          <w:sz w:val="22"/>
          <w:szCs w:val="22"/>
        </w:rPr>
        <w:t>1</w:t>
      </w:r>
      <w:r w:rsidR="00A9428E" w:rsidRPr="00681BAA">
        <w:rPr>
          <w:rFonts w:asciiTheme="minorHAnsi" w:eastAsia="Calibri" w:hAnsiTheme="minorHAnsi" w:cstheme="minorHAnsi"/>
          <w:sz w:val="22"/>
          <w:szCs w:val="22"/>
        </w:rPr>
        <w:t xml:space="preserve"> </w:t>
      </w:r>
      <w:r w:rsidRPr="00681BAA">
        <w:rPr>
          <w:rFonts w:asciiTheme="minorHAnsi" w:eastAsia="Calibri" w:hAnsiTheme="minorHAnsi" w:cstheme="minorHAnsi"/>
          <w:sz w:val="22"/>
          <w:szCs w:val="22"/>
        </w:rPr>
        <w:t>r</w:t>
      </w:r>
      <w:bookmarkEnd w:id="3"/>
      <w:r w:rsidRPr="00681BAA">
        <w:rPr>
          <w:rFonts w:asciiTheme="minorHAnsi" w:eastAsia="Calibri" w:hAnsiTheme="minorHAnsi" w:cstheme="minorHAnsi"/>
          <w:sz w:val="22"/>
          <w:szCs w:val="22"/>
        </w:rPr>
        <w:t>.</w:t>
      </w:r>
    </w:p>
    <w:p w14:paraId="3C446898" w14:textId="77777777" w:rsidR="00681BAA" w:rsidRPr="00681BAA" w:rsidRDefault="00681BAA" w:rsidP="00681BAA">
      <w:pPr>
        <w:autoSpaceDE w:val="0"/>
        <w:autoSpaceDN w:val="0"/>
        <w:adjustRightInd w:val="0"/>
        <w:ind w:left="1276" w:hanging="1276"/>
        <w:rPr>
          <w:rFonts w:asciiTheme="minorHAnsi" w:eastAsia="Calibri" w:hAnsiTheme="minorHAnsi" w:cstheme="minorHAnsi"/>
          <w:sz w:val="22"/>
          <w:szCs w:val="22"/>
        </w:rPr>
      </w:pPr>
    </w:p>
    <w:p w14:paraId="43C16E2D" w14:textId="77777777" w:rsidR="00BF3292" w:rsidRPr="00BF3292" w:rsidRDefault="00BF3292" w:rsidP="00BF3292">
      <w:pPr>
        <w:autoSpaceDE w:val="0"/>
        <w:autoSpaceDN w:val="0"/>
        <w:adjustRightInd w:val="0"/>
        <w:rPr>
          <w:rFonts w:asciiTheme="minorHAnsi" w:eastAsia="Calibri" w:hAnsiTheme="minorHAnsi" w:cstheme="minorHAnsi"/>
          <w:sz w:val="22"/>
          <w:szCs w:val="22"/>
        </w:rPr>
      </w:pPr>
      <w:r w:rsidRPr="00BF3292">
        <w:rPr>
          <w:rFonts w:asciiTheme="minorHAnsi" w:eastAsia="Calibri" w:hAnsiTheme="minorHAnsi" w:cstheme="minorHAnsi"/>
          <w:sz w:val="22"/>
          <w:szCs w:val="22"/>
        </w:rPr>
        <w:t>Działając na podstawie art. 393 pkt 1) oraz art. 395 § 2 pkt 1) Kodeksu spółek handlowych oraz na podstawie § 18 ust. 1 pkt 1) Statutu KRUK S.A., przy uwzględnieniu oceny jednostkowego sprawozdania finansowego Spółki KRUK S.A. za rok obrotowy kończący się 31 grudnia 2021 r. dokonanej przez Radę Nadzorczą KRUK S.A., Zwyczajne Walne Zgromadzenie uchwala, co następuje:</w:t>
      </w:r>
    </w:p>
    <w:p w14:paraId="6EAC93F4" w14:textId="77777777" w:rsidR="00BF3292" w:rsidRPr="00BF3292" w:rsidRDefault="00BF3292" w:rsidP="00BF3292">
      <w:pPr>
        <w:autoSpaceDE w:val="0"/>
        <w:autoSpaceDN w:val="0"/>
        <w:adjustRightInd w:val="0"/>
        <w:jc w:val="center"/>
        <w:rPr>
          <w:rFonts w:asciiTheme="minorHAnsi" w:eastAsia="Calibri" w:hAnsiTheme="minorHAnsi" w:cstheme="minorHAnsi"/>
          <w:sz w:val="22"/>
          <w:szCs w:val="22"/>
        </w:rPr>
      </w:pPr>
      <w:r w:rsidRPr="00BF3292">
        <w:rPr>
          <w:rFonts w:asciiTheme="minorHAnsi" w:eastAsia="Calibri" w:hAnsiTheme="minorHAnsi" w:cstheme="minorHAnsi"/>
          <w:sz w:val="22"/>
          <w:szCs w:val="22"/>
        </w:rPr>
        <w:t>§1</w:t>
      </w:r>
    </w:p>
    <w:p w14:paraId="6DB4EF26" w14:textId="77777777" w:rsidR="00BF3292" w:rsidRPr="00BF3292" w:rsidRDefault="00BF3292" w:rsidP="00BF3292">
      <w:pPr>
        <w:pStyle w:val="Tekstpodstawowy"/>
        <w:spacing w:line="276" w:lineRule="auto"/>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Po rozpatrzeniu, Zwyczajne Walne Zgromadzenie KRUK S.A. zatwierdza jednostkowe sprawozdanie finansowe spółki KRUK S.A. za rok obrotowy kończący się 31 grudnia 2021 r., obejmujące:</w:t>
      </w:r>
    </w:p>
    <w:p w14:paraId="51477A37" w14:textId="15BF2245"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jednostkowe sprawozdanie z sytuacji finansowej, które po stronie aktywów i pasywów wykazuje sumę 4</w:t>
      </w:r>
      <w:r w:rsidR="00655152">
        <w:rPr>
          <w:rFonts w:asciiTheme="minorHAnsi" w:eastAsia="Calibri" w:hAnsiTheme="minorHAnsi" w:cstheme="minorHAnsi"/>
          <w:i w:val="0"/>
          <w:iCs w:val="0"/>
          <w:sz w:val="22"/>
          <w:szCs w:val="22"/>
        </w:rPr>
        <w:t> </w:t>
      </w:r>
      <w:r w:rsidRPr="00BF3292">
        <w:rPr>
          <w:rFonts w:asciiTheme="minorHAnsi" w:eastAsia="Calibri" w:hAnsiTheme="minorHAnsi" w:cstheme="minorHAnsi"/>
          <w:i w:val="0"/>
          <w:iCs w:val="0"/>
          <w:sz w:val="22"/>
          <w:szCs w:val="22"/>
        </w:rPr>
        <w:t>414</w:t>
      </w:r>
      <w:r w:rsidR="00655152">
        <w:rPr>
          <w:rFonts w:asciiTheme="minorHAnsi" w:eastAsia="Calibri" w:hAnsiTheme="minorHAnsi" w:cstheme="minorHAnsi"/>
          <w:i w:val="0"/>
          <w:iCs w:val="0"/>
          <w:sz w:val="22"/>
          <w:szCs w:val="22"/>
        </w:rPr>
        <w:t> </w:t>
      </w:r>
      <w:r w:rsidR="00162153">
        <w:rPr>
          <w:rFonts w:asciiTheme="minorHAnsi" w:eastAsia="Calibri" w:hAnsiTheme="minorHAnsi" w:cstheme="minorHAnsi"/>
          <w:i w:val="0"/>
          <w:iCs w:val="0"/>
          <w:sz w:val="22"/>
          <w:szCs w:val="22"/>
        </w:rPr>
        <w:t xml:space="preserve"> </w:t>
      </w:r>
      <w:r w:rsidRPr="00BF3292">
        <w:rPr>
          <w:rFonts w:asciiTheme="minorHAnsi" w:eastAsia="Calibri" w:hAnsiTheme="minorHAnsi" w:cstheme="minorHAnsi"/>
          <w:i w:val="0"/>
          <w:iCs w:val="0"/>
          <w:sz w:val="22"/>
          <w:szCs w:val="22"/>
        </w:rPr>
        <w:t>079 tys. złotych;</w:t>
      </w:r>
    </w:p>
    <w:p w14:paraId="3E288219" w14:textId="77777777"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 jednostkowe sprawozdanie z zysków lub strat, które wykazuje zysk netto w kwocie 694 758 tys. złotych;</w:t>
      </w:r>
    </w:p>
    <w:p w14:paraId="3313C50F" w14:textId="77777777"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 xml:space="preserve">jednostkowe sprawozdanie z całkowitych dochodów, które wykazuje całkowite dochody ogółem za okres sprawozdawczy w kwocie 721 774 tys. złotych; </w:t>
      </w:r>
    </w:p>
    <w:p w14:paraId="187BB156" w14:textId="77777777"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 xml:space="preserve">jednostkowe sprawozdanie ze zmian w kapitale własnym za okres od 1 stycznia 2021r. do </w:t>
      </w:r>
      <w:r w:rsidRPr="00BF3292">
        <w:rPr>
          <w:rFonts w:asciiTheme="minorHAnsi" w:eastAsia="Calibri" w:hAnsiTheme="minorHAnsi" w:cstheme="minorHAnsi"/>
          <w:i w:val="0"/>
          <w:iCs w:val="0"/>
          <w:sz w:val="22"/>
          <w:szCs w:val="22"/>
        </w:rPr>
        <w:br/>
        <w:t xml:space="preserve">31 grudnia 2021 r. wykazujące kapitał własny ogółem na dzień 31 grudnia 2021 r. w kwocie </w:t>
      </w:r>
      <w:r w:rsidRPr="00BF3292">
        <w:rPr>
          <w:rFonts w:asciiTheme="minorHAnsi" w:eastAsia="Calibri" w:hAnsiTheme="minorHAnsi" w:cstheme="minorHAnsi"/>
          <w:i w:val="0"/>
          <w:iCs w:val="0"/>
          <w:sz w:val="22"/>
          <w:szCs w:val="22"/>
        </w:rPr>
        <w:br/>
        <w:t>2 600 817 tys. złotych;</w:t>
      </w:r>
    </w:p>
    <w:p w14:paraId="5C4EDE66" w14:textId="77777777"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 xml:space="preserve">jednostkowe sprawozdanie z przepływów pieniężnych za okres od 1 stycznia 2021 r. </w:t>
      </w:r>
      <w:r w:rsidRPr="00BF3292">
        <w:rPr>
          <w:rFonts w:asciiTheme="minorHAnsi" w:eastAsia="Calibri" w:hAnsiTheme="minorHAnsi" w:cstheme="minorHAnsi"/>
          <w:i w:val="0"/>
          <w:iCs w:val="0"/>
          <w:sz w:val="22"/>
          <w:szCs w:val="22"/>
        </w:rPr>
        <w:br/>
        <w:t xml:space="preserve">do 31 grudnia 2021 r. wykazujące środki pieniężne i ich ekwiwalenty na koniec okresu w kwocie </w:t>
      </w:r>
      <w:r w:rsidRPr="00BF3292">
        <w:rPr>
          <w:rFonts w:asciiTheme="minorHAnsi" w:eastAsia="Calibri" w:hAnsiTheme="minorHAnsi" w:cstheme="minorHAnsi"/>
          <w:i w:val="0"/>
          <w:iCs w:val="0"/>
          <w:sz w:val="22"/>
          <w:szCs w:val="22"/>
        </w:rPr>
        <w:br/>
        <w:t>53 698 tys. złotych;</w:t>
      </w:r>
    </w:p>
    <w:p w14:paraId="58B6C4B2" w14:textId="77777777" w:rsidR="00BF3292" w:rsidRPr="00BF3292" w:rsidRDefault="00BF3292" w:rsidP="00BF3292">
      <w:pPr>
        <w:pStyle w:val="Tekstpodstawowy"/>
        <w:numPr>
          <w:ilvl w:val="0"/>
          <w:numId w:val="11"/>
        </w:numPr>
        <w:spacing w:line="276" w:lineRule="auto"/>
        <w:ind w:left="426"/>
        <w:rPr>
          <w:rFonts w:asciiTheme="minorHAnsi" w:eastAsia="Calibri" w:hAnsiTheme="minorHAnsi" w:cstheme="minorHAnsi"/>
          <w:i w:val="0"/>
          <w:iCs w:val="0"/>
          <w:sz w:val="22"/>
          <w:szCs w:val="22"/>
        </w:rPr>
      </w:pPr>
      <w:r w:rsidRPr="00BF3292">
        <w:rPr>
          <w:rFonts w:asciiTheme="minorHAnsi" w:eastAsia="Calibri" w:hAnsiTheme="minorHAnsi" w:cstheme="minorHAnsi"/>
          <w:i w:val="0"/>
          <w:iCs w:val="0"/>
          <w:sz w:val="22"/>
          <w:szCs w:val="22"/>
        </w:rPr>
        <w:t>noty objaśniające do jednostkowego sprawozdania finansowego.</w:t>
      </w:r>
    </w:p>
    <w:p w14:paraId="76A4D21A" w14:textId="77777777" w:rsidR="00BF3292" w:rsidRPr="00BF3292" w:rsidRDefault="00BF3292" w:rsidP="00BF3292">
      <w:pPr>
        <w:autoSpaceDE w:val="0"/>
        <w:autoSpaceDN w:val="0"/>
        <w:adjustRightInd w:val="0"/>
        <w:jc w:val="center"/>
        <w:rPr>
          <w:rFonts w:asciiTheme="minorHAnsi" w:eastAsia="Calibri" w:hAnsiTheme="minorHAnsi" w:cstheme="minorHAnsi"/>
          <w:sz w:val="22"/>
          <w:szCs w:val="22"/>
        </w:rPr>
      </w:pPr>
      <w:r w:rsidRPr="00BF3292">
        <w:rPr>
          <w:rFonts w:asciiTheme="minorHAnsi" w:eastAsia="Calibri" w:hAnsiTheme="minorHAnsi" w:cstheme="minorHAnsi"/>
          <w:sz w:val="22"/>
          <w:szCs w:val="22"/>
        </w:rPr>
        <w:t>§2</w:t>
      </w:r>
    </w:p>
    <w:p w14:paraId="2C1D2FCD" w14:textId="77777777" w:rsidR="00BF3292" w:rsidRPr="00BF3292" w:rsidRDefault="00BF3292" w:rsidP="00BF3292">
      <w:pPr>
        <w:autoSpaceDE w:val="0"/>
        <w:autoSpaceDN w:val="0"/>
        <w:adjustRightInd w:val="0"/>
        <w:rPr>
          <w:rFonts w:asciiTheme="minorHAnsi" w:eastAsia="Calibri" w:hAnsiTheme="minorHAnsi" w:cstheme="minorHAnsi"/>
          <w:sz w:val="22"/>
          <w:szCs w:val="22"/>
        </w:rPr>
      </w:pPr>
      <w:r w:rsidRPr="00BF3292">
        <w:rPr>
          <w:rFonts w:asciiTheme="minorHAnsi" w:eastAsia="Calibri" w:hAnsiTheme="minorHAnsi" w:cstheme="minorHAnsi"/>
          <w:sz w:val="22"/>
          <w:szCs w:val="22"/>
        </w:rPr>
        <w:t>Uchwała wchodzi w życie z dniem podjęcia.</w:t>
      </w:r>
      <w:r w:rsidRPr="00BF3292">
        <w:rPr>
          <w:rFonts w:asciiTheme="minorHAnsi" w:eastAsia="Calibri" w:hAnsiTheme="minorHAnsi" w:cstheme="minorHAnsi"/>
          <w:sz w:val="22"/>
          <w:szCs w:val="22"/>
        </w:rPr>
        <w:tab/>
      </w:r>
    </w:p>
    <w:p w14:paraId="43603DC6" w14:textId="77777777" w:rsidR="000E05CA" w:rsidRPr="00891904" w:rsidRDefault="000E05CA" w:rsidP="000E05CA">
      <w:pPr>
        <w:autoSpaceDE w:val="0"/>
        <w:autoSpaceDN w:val="0"/>
        <w:adjustRightInd w:val="0"/>
        <w:rPr>
          <w:rFonts w:ascii="Calibri" w:hAnsi="Calibri" w:cs="Calibri"/>
          <w:b/>
          <w:sz w:val="22"/>
          <w:szCs w:val="22"/>
        </w:rPr>
      </w:pPr>
    </w:p>
    <w:p w14:paraId="5E2EA22E" w14:textId="77777777" w:rsidR="000E05CA" w:rsidRPr="00891904" w:rsidRDefault="000E05CA" w:rsidP="000E05CA">
      <w:pPr>
        <w:autoSpaceDE w:val="0"/>
        <w:autoSpaceDN w:val="0"/>
        <w:adjustRightInd w:val="0"/>
        <w:rPr>
          <w:rFonts w:ascii="Calibri" w:hAnsi="Calibri" w:cs="Calibri"/>
          <w:b/>
          <w:sz w:val="22"/>
          <w:szCs w:val="22"/>
        </w:rPr>
      </w:pPr>
    </w:p>
    <w:p w14:paraId="3E10A2F7" w14:textId="4705F3B3" w:rsidR="000E05CA" w:rsidRPr="00891904" w:rsidRDefault="000E05CA" w:rsidP="000E05CA">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681BAA" w:rsidRPr="00681BAA">
        <w:rPr>
          <w:rFonts w:ascii="Calibri" w:hAnsi="Calibri" w:cs="Calibri"/>
          <w:b/>
          <w:sz w:val="22"/>
          <w:szCs w:val="22"/>
        </w:rPr>
        <w:t xml:space="preserve">zatwierdzenia jednostkowego sprawozdania finansowego Spółki KRUK S.A. za rok obrotowy kończący się 31 grudnia </w:t>
      </w:r>
      <w:r w:rsidR="00111B20" w:rsidRPr="00681BAA">
        <w:rPr>
          <w:rFonts w:ascii="Calibri" w:hAnsi="Calibri" w:cs="Calibri"/>
          <w:b/>
          <w:sz w:val="22"/>
          <w:szCs w:val="22"/>
        </w:rPr>
        <w:t>202</w:t>
      </w:r>
      <w:r w:rsidR="00111B20">
        <w:rPr>
          <w:rFonts w:ascii="Calibri" w:hAnsi="Calibri" w:cs="Calibri"/>
          <w:b/>
          <w:sz w:val="22"/>
          <w:szCs w:val="22"/>
        </w:rPr>
        <w:t>1</w:t>
      </w:r>
      <w:r w:rsidR="00111B20" w:rsidRPr="00681BAA">
        <w:rPr>
          <w:rFonts w:ascii="Calibri" w:hAnsi="Calibri" w:cs="Calibri"/>
          <w:b/>
          <w:sz w:val="22"/>
          <w:szCs w:val="22"/>
        </w:rPr>
        <w:t xml:space="preserve"> </w:t>
      </w:r>
      <w:r w:rsidR="00681BAA" w:rsidRPr="00681BAA">
        <w:rPr>
          <w:rFonts w:ascii="Calibri" w:hAnsi="Calibri" w:cs="Calibri"/>
          <w:b/>
          <w:sz w:val="22"/>
          <w:szCs w:val="22"/>
        </w:rPr>
        <w:t>r</w:t>
      </w:r>
      <w:r w:rsidRPr="00891904">
        <w:rPr>
          <w:rFonts w:ascii="Calibri" w:hAnsi="Calibri" w:cs="Calibri"/>
          <w:b/>
          <w:sz w:val="22"/>
          <w:szCs w:val="22"/>
        </w:rPr>
        <w:t>.</w:t>
      </w:r>
    </w:p>
    <w:p w14:paraId="1F48B8EC" w14:textId="77777777" w:rsidR="000E05CA" w:rsidRPr="00891904" w:rsidRDefault="000E05CA" w:rsidP="000E05CA">
      <w:pPr>
        <w:rPr>
          <w:rFonts w:ascii="Calibri" w:hAnsi="Calibri" w:cs="Calibri"/>
          <w:sz w:val="22"/>
          <w:szCs w:val="22"/>
        </w:rPr>
      </w:pPr>
    </w:p>
    <w:p w14:paraId="43EAEB62" w14:textId="77777777" w:rsidR="000E05CA" w:rsidRPr="00891904" w:rsidRDefault="000E05CA" w:rsidP="000E05CA">
      <w:pPr>
        <w:rPr>
          <w:rFonts w:ascii="Calibri" w:hAnsi="Calibri" w:cs="Calibri"/>
          <w:sz w:val="22"/>
          <w:szCs w:val="22"/>
        </w:rPr>
      </w:pPr>
      <w:r w:rsidRPr="00891904">
        <w:rPr>
          <w:rFonts w:ascii="Calibri" w:hAnsi="Calibri" w:cs="Calibri"/>
          <w:sz w:val="22"/>
          <w:szCs w:val="22"/>
        </w:rPr>
        <w:lastRenderedPageBreak/>
        <w:t>Pełnomocnik powinien zagłosować w następujący sposób:</w:t>
      </w:r>
    </w:p>
    <w:p w14:paraId="2654EA8A" w14:textId="77777777" w:rsidR="000E05CA" w:rsidRPr="00891904" w:rsidRDefault="000E05CA" w:rsidP="000E05CA">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E05CA" w:rsidRPr="00891904" w14:paraId="2D631849" w14:textId="77777777" w:rsidTr="000E05CA">
        <w:tc>
          <w:tcPr>
            <w:tcW w:w="3070" w:type="dxa"/>
          </w:tcPr>
          <w:p w14:paraId="22B6851B"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F1D0F89"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8E9D37D" w14:textId="77777777" w:rsidR="000E05CA" w:rsidRPr="00891904" w:rsidRDefault="000E05CA" w:rsidP="000E05CA">
            <w:pPr>
              <w:jc w:val="center"/>
              <w:rPr>
                <w:rFonts w:ascii="Calibri" w:hAnsi="Calibri" w:cs="Calibri"/>
                <w:b/>
                <w:sz w:val="22"/>
                <w:szCs w:val="22"/>
              </w:rPr>
            </w:pPr>
            <w:r w:rsidRPr="00891904">
              <w:rPr>
                <w:rFonts w:ascii="Calibri" w:hAnsi="Calibri" w:cs="Calibri"/>
                <w:b/>
                <w:sz w:val="22"/>
                <w:szCs w:val="22"/>
              </w:rPr>
              <w:t>Głos „wstrzymuje się”</w:t>
            </w:r>
          </w:p>
        </w:tc>
      </w:tr>
      <w:tr w:rsidR="000E05CA" w:rsidRPr="00891904" w14:paraId="385AC9B8" w14:textId="77777777" w:rsidTr="000E05CA">
        <w:tc>
          <w:tcPr>
            <w:tcW w:w="3070" w:type="dxa"/>
            <w:shd w:val="clear" w:color="auto" w:fill="auto"/>
          </w:tcPr>
          <w:p w14:paraId="4DA772FF" w14:textId="77777777" w:rsidR="000E05CA" w:rsidRPr="00891904" w:rsidRDefault="000E05CA" w:rsidP="000E05CA">
            <w:pPr>
              <w:jc w:val="center"/>
              <w:rPr>
                <w:rFonts w:ascii="Calibri" w:hAnsi="Calibri" w:cs="Calibri"/>
                <w:sz w:val="22"/>
                <w:szCs w:val="22"/>
              </w:rPr>
            </w:pPr>
          </w:p>
          <w:p w14:paraId="39D90786" w14:textId="5C91B4D4" w:rsidR="000E05CA" w:rsidRPr="00891904" w:rsidRDefault="00783F4E" w:rsidP="00783F4E">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56026DD4" w14:textId="77777777" w:rsidR="000E05CA" w:rsidRPr="00891904" w:rsidRDefault="000E05CA" w:rsidP="000E05CA">
            <w:pPr>
              <w:jc w:val="center"/>
              <w:rPr>
                <w:rFonts w:ascii="Calibri" w:hAnsi="Calibri" w:cs="Calibri"/>
                <w:sz w:val="22"/>
                <w:szCs w:val="22"/>
              </w:rPr>
            </w:pPr>
          </w:p>
          <w:p w14:paraId="363C492A"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CFA05B" w14:textId="77777777" w:rsidR="000E05CA" w:rsidRPr="00891904" w:rsidRDefault="000E05CA" w:rsidP="000E05CA">
            <w:pPr>
              <w:jc w:val="center"/>
              <w:rPr>
                <w:rFonts w:ascii="Calibri" w:hAnsi="Calibri" w:cs="Calibri"/>
                <w:sz w:val="22"/>
                <w:szCs w:val="22"/>
              </w:rPr>
            </w:pPr>
          </w:p>
          <w:p w14:paraId="5547A391" w14:textId="77777777" w:rsidR="000E05CA" w:rsidRPr="00891904" w:rsidRDefault="000E05CA" w:rsidP="000E05CA">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0DF95BBB"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3240DE24" w14:textId="77777777" w:rsidR="000E05CA" w:rsidRPr="00891904" w:rsidRDefault="000E05CA" w:rsidP="000E05CA">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1389FAD0" w14:textId="123A2D1A" w:rsidR="000972A6" w:rsidRDefault="000972A6" w:rsidP="00E13DB8">
      <w:pPr>
        <w:autoSpaceDE w:val="0"/>
        <w:autoSpaceDN w:val="0"/>
        <w:adjustRightInd w:val="0"/>
        <w:spacing w:line="276" w:lineRule="auto"/>
        <w:rPr>
          <w:rFonts w:ascii="Calibri" w:eastAsiaTheme="minorHAnsi" w:hAnsi="Calibri" w:cs="Calibri"/>
          <w:i/>
          <w:iCs/>
          <w:color w:val="000000"/>
          <w:sz w:val="22"/>
          <w:szCs w:val="22"/>
          <w:lang w:eastAsia="en-US"/>
        </w:rPr>
      </w:pPr>
    </w:p>
    <w:p w14:paraId="3DE42E71" w14:textId="77777777" w:rsidR="001F139C" w:rsidRPr="00891904" w:rsidRDefault="001F139C" w:rsidP="001F139C">
      <w:pPr>
        <w:autoSpaceDE w:val="0"/>
        <w:autoSpaceDN w:val="0"/>
        <w:adjustRightInd w:val="0"/>
        <w:spacing w:line="276" w:lineRule="auto"/>
        <w:jc w:val="both"/>
        <w:rPr>
          <w:rFonts w:ascii="Calibri" w:eastAsiaTheme="minorHAnsi" w:hAnsi="Calibri" w:cs="Calibri"/>
          <w:b/>
          <w:bCs/>
          <w:color w:val="000000"/>
          <w:sz w:val="22"/>
          <w:szCs w:val="22"/>
          <w:lang w:eastAsia="en-US"/>
        </w:rPr>
      </w:pPr>
    </w:p>
    <w:p w14:paraId="75D6675C" w14:textId="33FEA458" w:rsidR="001F139C" w:rsidRPr="00EE7622" w:rsidRDefault="001F139C" w:rsidP="001F139C">
      <w:pPr>
        <w:autoSpaceDE w:val="0"/>
        <w:autoSpaceDN w:val="0"/>
        <w:adjustRightInd w:val="0"/>
        <w:jc w:val="center"/>
        <w:rPr>
          <w:rFonts w:asciiTheme="minorHAnsi" w:eastAsia="Calibri" w:hAnsiTheme="minorHAnsi" w:cstheme="minorHAnsi"/>
          <w:b/>
          <w:sz w:val="22"/>
          <w:szCs w:val="22"/>
        </w:rPr>
      </w:pPr>
      <w:r w:rsidRPr="00EE7622">
        <w:rPr>
          <w:rFonts w:asciiTheme="minorHAnsi" w:eastAsia="Calibri" w:hAnsiTheme="minorHAnsi" w:cstheme="minorHAnsi"/>
          <w:b/>
          <w:sz w:val="22"/>
          <w:szCs w:val="22"/>
        </w:rPr>
        <w:t xml:space="preserve">Uchwała Nr </w:t>
      </w:r>
      <w:r w:rsidR="00AE4054">
        <w:rPr>
          <w:rFonts w:asciiTheme="minorHAnsi" w:eastAsia="Calibri" w:hAnsiTheme="minorHAnsi" w:cstheme="minorHAnsi"/>
          <w:b/>
          <w:sz w:val="22"/>
          <w:szCs w:val="22"/>
        </w:rPr>
        <w:t>…</w:t>
      </w:r>
      <w:r w:rsidRPr="00EE7622">
        <w:rPr>
          <w:rFonts w:asciiTheme="minorHAnsi" w:eastAsia="Calibri" w:hAnsiTheme="minorHAnsi" w:cstheme="minorHAnsi"/>
          <w:b/>
          <w:sz w:val="22"/>
          <w:szCs w:val="22"/>
        </w:rPr>
        <w:t>/202</w:t>
      </w:r>
      <w:r>
        <w:rPr>
          <w:rFonts w:asciiTheme="minorHAnsi" w:eastAsia="Calibri" w:hAnsiTheme="minorHAnsi" w:cstheme="minorHAnsi"/>
          <w:b/>
          <w:sz w:val="22"/>
          <w:szCs w:val="22"/>
        </w:rPr>
        <w:t>2</w:t>
      </w:r>
    </w:p>
    <w:p w14:paraId="3D482B1C" w14:textId="77777777" w:rsidR="001F139C" w:rsidRPr="00EE7622" w:rsidRDefault="001F139C" w:rsidP="001F139C">
      <w:pPr>
        <w:jc w:val="center"/>
        <w:rPr>
          <w:rFonts w:asciiTheme="minorHAnsi" w:hAnsiTheme="minorHAnsi" w:cstheme="minorHAnsi"/>
          <w:b/>
          <w:sz w:val="22"/>
          <w:szCs w:val="22"/>
        </w:rPr>
      </w:pPr>
      <w:r w:rsidRPr="00EE7622">
        <w:rPr>
          <w:rFonts w:asciiTheme="minorHAnsi" w:hAnsiTheme="minorHAnsi" w:cstheme="minorHAnsi"/>
          <w:b/>
          <w:bCs/>
          <w:color w:val="000000"/>
          <w:sz w:val="22"/>
          <w:szCs w:val="22"/>
        </w:rPr>
        <w:t>Zwyczajnego</w:t>
      </w:r>
      <w:r w:rsidRPr="00EE7622">
        <w:rPr>
          <w:rFonts w:asciiTheme="minorHAnsi" w:hAnsiTheme="minorHAnsi" w:cstheme="minorHAnsi"/>
          <w:b/>
          <w:sz w:val="22"/>
          <w:szCs w:val="22"/>
        </w:rPr>
        <w:t xml:space="preserve"> Walnego Zgromadzenia KRUK S.A.</w:t>
      </w:r>
    </w:p>
    <w:p w14:paraId="70D17662" w14:textId="7E0BD1C5" w:rsidR="001F139C" w:rsidRDefault="001F139C" w:rsidP="001F139C">
      <w:pPr>
        <w:autoSpaceDE w:val="0"/>
        <w:autoSpaceDN w:val="0"/>
        <w:adjustRightInd w:val="0"/>
        <w:jc w:val="center"/>
        <w:rPr>
          <w:rFonts w:ascii="Calibri" w:hAnsi="Calibri" w:cs="Calibri"/>
          <w:b/>
          <w:bCs/>
          <w:color w:val="000000"/>
          <w:sz w:val="22"/>
          <w:szCs w:val="22"/>
        </w:rPr>
      </w:pPr>
      <w:r w:rsidRPr="00EE7622">
        <w:rPr>
          <w:rFonts w:asciiTheme="minorHAnsi" w:hAnsiTheme="minorHAnsi" w:cstheme="minorHAnsi"/>
          <w:b/>
          <w:sz w:val="22"/>
          <w:szCs w:val="22"/>
        </w:rPr>
        <w:t xml:space="preserve">z siedzibą we Wrocławiu z dnia </w:t>
      </w:r>
      <w:r w:rsidRPr="00A9428E">
        <w:rPr>
          <w:rFonts w:ascii="Calibri" w:hAnsi="Calibri" w:cs="Calibri"/>
          <w:b/>
          <w:bCs/>
          <w:color w:val="000000"/>
          <w:sz w:val="22"/>
          <w:szCs w:val="22"/>
        </w:rPr>
        <w:t>14 kwietnia 2022 r.</w:t>
      </w:r>
    </w:p>
    <w:p w14:paraId="267B75FE" w14:textId="77777777" w:rsidR="002245B9" w:rsidRPr="00EE7622" w:rsidRDefault="002245B9" w:rsidP="001F139C">
      <w:pPr>
        <w:autoSpaceDE w:val="0"/>
        <w:autoSpaceDN w:val="0"/>
        <w:adjustRightInd w:val="0"/>
        <w:jc w:val="center"/>
        <w:rPr>
          <w:rFonts w:asciiTheme="minorHAnsi" w:hAnsiTheme="minorHAnsi" w:cstheme="minorHAnsi"/>
          <w:b/>
          <w:sz w:val="22"/>
          <w:szCs w:val="22"/>
        </w:rPr>
      </w:pPr>
    </w:p>
    <w:p w14:paraId="2EB778FA" w14:textId="2F48E8C4" w:rsidR="001F139C" w:rsidRPr="00EE7622" w:rsidRDefault="001F139C" w:rsidP="001F139C">
      <w:pPr>
        <w:autoSpaceDE w:val="0"/>
        <w:autoSpaceDN w:val="0"/>
        <w:adjustRightInd w:val="0"/>
        <w:ind w:left="1276" w:hanging="1276"/>
        <w:rPr>
          <w:rFonts w:asciiTheme="minorHAnsi" w:eastAsia="Calibri" w:hAnsiTheme="minorHAnsi" w:cstheme="minorHAnsi"/>
          <w:sz w:val="22"/>
          <w:szCs w:val="22"/>
        </w:rPr>
      </w:pPr>
      <w:r w:rsidRPr="00EE7622">
        <w:rPr>
          <w:rFonts w:asciiTheme="minorHAnsi" w:eastAsia="Calibri" w:hAnsiTheme="minorHAnsi" w:cstheme="minorHAnsi"/>
          <w:sz w:val="22"/>
          <w:szCs w:val="22"/>
        </w:rPr>
        <w:t xml:space="preserve">w sprawie: </w:t>
      </w:r>
      <w:r w:rsidRPr="00EE7622">
        <w:rPr>
          <w:rFonts w:asciiTheme="minorHAnsi" w:hAnsiTheme="minorHAnsi" w:cstheme="minorHAnsi"/>
          <w:b/>
          <w:bCs/>
          <w:color w:val="000000"/>
          <w:sz w:val="22"/>
          <w:szCs w:val="22"/>
        </w:rPr>
        <w:t xml:space="preserve"> </w:t>
      </w:r>
      <w:bookmarkStart w:id="4" w:name="_Hlk72143347"/>
      <w:r w:rsidRPr="00EE7622">
        <w:rPr>
          <w:rFonts w:asciiTheme="minorHAnsi" w:eastAsia="Calibri" w:hAnsiTheme="minorHAnsi" w:cstheme="minorHAnsi"/>
          <w:sz w:val="22"/>
          <w:szCs w:val="22"/>
        </w:rPr>
        <w:t>zatwierdzenia skonsolidowanego sprawozdania finansowego Grupy Kapitałowej KRUK za rok obrotowy kończący się 31 grudnia 202</w:t>
      </w:r>
      <w:r>
        <w:rPr>
          <w:rFonts w:asciiTheme="minorHAnsi" w:eastAsia="Calibri" w:hAnsiTheme="minorHAnsi" w:cstheme="minorHAnsi"/>
          <w:sz w:val="22"/>
          <w:szCs w:val="22"/>
        </w:rPr>
        <w:t>1</w:t>
      </w:r>
      <w:r w:rsidRPr="00EE7622">
        <w:rPr>
          <w:rFonts w:asciiTheme="minorHAnsi" w:eastAsia="Calibri" w:hAnsiTheme="minorHAnsi" w:cstheme="minorHAnsi"/>
          <w:sz w:val="22"/>
          <w:szCs w:val="22"/>
        </w:rPr>
        <w:t xml:space="preserve"> r</w:t>
      </w:r>
      <w:bookmarkEnd w:id="4"/>
      <w:r w:rsidRPr="00EE7622">
        <w:rPr>
          <w:rFonts w:asciiTheme="minorHAnsi" w:eastAsia="Calibri" w:hAnsiTheme="minorHAnsi" w:cstheme="minorHAnsi"/>
          <w:sz w:val="22"/>
          <w:szCs w:val="22"/>
        </w:rPr>
        <w:t>.</w:t>
      </w:r>
    </w:p>
    <w:p w14:paraId="4FA8CD89" w14:textId="77777777" w:rsidR="001F139C" w:rsidRPr="00EE7622" w:rsidRDefault="001F139C" w:rsidP="001F139C">
      <w:pPr>
        <w:autoSpaceDE w:val="0"/>
        <w:autoSpaceDN w:val="0"/>
        <w:adjustRightInd w:val="0"/>
        <w:ind w:left="1276" w:hanging="1276"/>
        <w:rPr>
          <w:rFonts w:asciiTheme="minorHAnsi" w:eastAsia="Calibri" w:hAnsiTheme="minorHAnsi" w:cstheme="minorHAnsi"/>
          <w:sz w:val="22"/>
          <w:szCs w:val="22"/>
        </w:rPr>
      </w:pPr>
    </w:p>
    <w:p w14:paraId="32B2C2FA" w14:textId="77777777" w:rsidR="00AE4054" w:rsidRPr="00AE4054" w:rsidRDefault="00AE4054" w:rsidP="002245B9">
      <w:pPr>
        <w:autoSpaceDE w:val="0"/>
        <w:autoSpaceDN w:val="0"/>
        <w:adjustRightInd w:val="0"/>
        <w:spacing w:line="276" w:lineRule="auto"/>
        <w:jc w:val="both"/>
        <w:rPr>
          <w:rFonts w:asciiTheme="minorHAnsi" w:eastAsia="Calibri" w:hAnsiTheme="minorHAnsi" w:cstheme="minorHAnsi"/>
          <w:sz w:val="22"/>
          <w:szCs w:val="22"/>
        </w:rPr>
      </w:pPr>
      <w:r w:rsidRPr="00AE4054">
        <w:rPr>
          <w:rFonts w:asciiTheme="minorHAnsi" w:eastAsia="Calibri" w:hAnsiTheme="minorHAnsi" w:cstheme="minorHAnsi"/>
          <w:sz w:val="22"/>
          <w:szCs w:val="22"/>
        </w:rPr>
        <w:t xml:space="preserve">Działając na podstawie art. 395 § 5 Kodeksu spółek handlowych oraz na podstawie </w:t>
      </w:r>
      <w:r w:rsidRPr="00AE4054">
        <w:rPr>
          <w:rFonts w:asciiTheme="minorHAnsi" w:eastAsia="Calibri" w:hAnsiTheme="minorHAnsi" w:cstheme="minorHAnsi"/>
          <w:sz w:val="22"/>
          <w:szCs w:val="22"/>
        </w:rPr>
        <w:br/>
        <w:t>§18 ust. 1 pkt 12 Statutu KRUK S.A., przy uwzględnieniu oceny skonsolidowanego sprawozdania finansowego Grupy Kapitałowej KRUK za rok obrotowy kończący się 31 grudnia 2021 r. dokonanej przez Radę Nadzorczą KRUK S.A., Zwyczajne Walne Zgromadzenie uchwala, co następuje:</w:t>
      </w:r>
    </w:p>
    <w:p w14:paraId="0EEEAF3D" w14:textId="77777777" w:rsidR="00AE4054" w:rsidRPr="00AE4054" w:rsidRDefault="00AE4054" w:rsidP="00AE4054">
      <w:pPr>
        <w:autoSpaceDE w:val="0"/>
        <w:autoSpaceDN w:val="0"/>
        <w:adjustRightInd w:val="0"/>
        <w:jc w:val="center"/>
        <w:rPr>
          <w:rFonts w:asciiTheme="minorHAnsi" w:eastAsia="Calibri" w:hAnsiTheme="minorHAnsi" w:cstheme="minorHAnsi"/>
          <w:sz w:val="22"/>
          <w:szCs w:val="22"/>
        </w:rPr>
      </w:pPr>
    </w:p>
    <w:p w14:paraId="75C57666" w14:textId="77777777" w:rsidR="00AE4054" w:rsidRPr="00AE4054" w:rsidRDefault="00AE4054" w:rsidP="00AE4054">
      <w:pPr>
        <w:autoSpaceDE w:val="0"/>
        <w:autoSpaceDN w:val="0"/>
        <w:adjustRightInd w:val="0"/>
        <w:jc w:val="center"/>
        <w:rPr>
          <w:rFonts w:asciiTheme="minorHAnsi" w:eastAsia="Calibri" w:hAnsiTheme="minorHAnsi" w:cstheme="minorHAnsi"/>
          <w:sz w:val="22"/>
          <w:szCs w:val="22"/>
        </w:rPr>
      </w:pPr>
      <w:r w:rsidRPr="00AE4054">
        <w:rPr>
          <w:rFonts w:asciiTheme="minorHAnsi" w:eastAsia="Calibri" w:hAnsiTheme="minorHAnsi" w:cstheme="minorHAnsi"/>
          <w:sz w:val="22"/>
          <w:szCs w:val="22"/>
        </w:rPr>
        <w:t>§1</w:t>
      </w:r>
    </w:p>
    <w:p w14:paraId="335C0C95" w14:textId="77777777" w:rsidR="00AE4054" w:rsidRPr="00AE4054" w:rsidRDefault="00AE4054" w:rsidP="00AE4054">
      <w:pPr>
        <w:pStyle w:val="Tekstpodstawowy"/>
        <w:spacing w:line="276" w:lineRule="auto"/>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Po rozpatrzeniu, Zwyczajne Walne Zgromadzenie KRUK S.A. zatwierdza skonsolidowane sprawozdanie finansowe Grupy Kapitałowej KRUK za rok obrotowy 2021, obejmujące:</w:t>
      </w:r>
    </w:p>
    <w:p w14:paraId="6D5B8EC3"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skonsolidowane sprawozdanie z sytuacji finansowej, które po stronie aktywów i pasywów wykazuje sumę 5 909 400 tys. złotych;</w:t>
      </w:r>
    </w:p>
    <w:p w14:paraId="6C80B87D"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skonsolidowane sprawozdanie z zysków lub strat, które wykazuje zysk netto za okres sprawozdawczy w kwocie 694 903 tys. złotych;</w:t>
      </w:r>
    </w:p>
    <w:p w14:paraId="213271BF"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skonsolidowane sprawozdanie z całkowitych dochodów, które wykazuje całkowite dochody ogółem za okres sprawozdawczy w kwocie 721 938 tys. złotych;</w:t>
      </w:r>
    </w:p>
    <w:p w14:paraId="27427A3D"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 xml:space="preserve">skonsolidowane sprawozdanie ze zmian w kapitale własnym za okres od 1 stycznia 2021 r. </w:t>
      </w:r>
      <w:r w:rsidRPr="00AE4054">
        <w:rPr>
          <w:rFonts w:asciiTheme="minorHAnsi" w:eastAsia="Calibri" w:hAnsiTheme="minorHAnsi" w:cstheme="minorHAnsi"/>
          <w:i w:val="0"/>
          <w:iCs w:val="0"/>
          <w:sz w:val="22"/>
          <w:szCs w:val="22"/>
        </w:rPr>
        <w:br/>
        <w:t xml:space="preserve">do 31 grudnia 2021 r. wykazujące kapitał własny ogółem na dzień 31 grudnia 2021 r. w kwocie </w:t>
      </w:r>
      <w:r w:rsidRPr="00AE4054">
        <w:rPr>
          <w:rFonts w:asciiTheme="minorHAnsi" w:eastAsia="Calibri" w:hAnsiTheme="minorHAnsi" w:cstheme="minorHAnsi"/>
          <w:i w:val="0"/>
          <w:iCs w:val="0"/>
          <w:sz w:val="22"/>
          <w:szCs w:val="22"/>
        </w:rPr>
        <w:br/>
        <w:t>2 600 227 tys. złotych;</w:t>
      </w:r>
    </w:p>
    <w:p w14:paraId="3C58456F"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 xml:space="preserve">skonsolidowane sprawozdanie z przepływów pieniężnych za okres od 1 stycznia 2021 r. </w:t>
      </w:r>
      <w:r w:rsidRPr="00AE4054">
        <w:rPr>
          <w:rFonts w:asciiTheme="minorHAnsi" w:eastAsia="Calibri" w:hAnsiTheme="minorHAnsi" w:cstheme="minorHAnsi"/>
          <w:i w:val="0"/>
          <w:iCs w:val="0"/>
          <w:sz w:val="22"/>
          <w:szCs w:val="22"/>
        </w:rPr>
        <w:br/>
        <w:t xml:space="preserve">do 31 grudnia 2021 r. wykazujące środki pieniężne i ich ekwiwalenty na koniec okresu w kwocie </w:t>
      </w:r>
      <w:r w:rsidRPr="00AE4054">
        <w:rPr>
          <w:rFonts w:asciiTheme="minorHAnsi" w:eastAsia="Calibri" w:hAnsiTheme="minorHAnsi" w:cstheme="minorHAnsi"/>
          <w:i w:val="0"/>
          <w:iCs w:val="0"/>
          <w:sz w:val="22"/>
          <w:szCs w:val="22"/>
        </w:rPr>
        <w:br/>
        <w:t>199 164 tys. złotych;</w:t>
      </w:r>
    </w:p>
    <w:p w14:paraId="216C93E9" w14:textId="77777777" w:rsidR="00AE4054" w:rsidRPr="00AE4054" w:rsidRDefault="00AE4054" w:rsidP="00AE4054">
      <w:pPr>
        <w:pStyle w:val="Tekstpodstawowy"/>
        <w:numPr>
          <w:ilvl w:val="0"/>
          <w:numId w:val="29"/>
        </w:numPr>
        <w:spacing w:line="276" w:lineRule="auto"/>
        <w:ind w:left="426" w:hanging="426"/>
        <w:rPr>
          <w:rFonts w:asciiTheme="minorHAnsi" w:eastAsia="Calibri" w:hAnsiTheme="minorHAnsi" w:cstheme="minorHAnsi"/>
          <w:i w:val="0"/>
          <w:iCs w:val="0"/>
          <w:sz w:val="22"/>
          <w:szCs w:val="22"/>
        </w:rPr>
      </w:pPr>
      <w:r w:rsidRPr="00AE4054">
        <w:rPr>
          <w:rFonts w:asciiTheme="minorHAnsi" w:eastAsia="Calibri" w:hAnsiTheme="minorHAnsi" w:cstheme="minorHAnsi"/>
          <w:i w:val="0"/>
          <w:iCs w:val="0"/>
          <w:sz w:val="22"/>
          <w:szCs w:val="22"/>
        </w:rPr>
        <w:t>noty objaśniające do skonsolidowanego sprawozdania finansowego.</w:t>
      </w:r>
    </w:p>
    <w:p w14:paraId="5D730A4A" w14:textId="77777777" w:rsidR="00AE4054" w:rsidRPr="00AE4054" w:rsidRDefault="00AE4054" w:rsidP="00AE4054">
      <w:pPr>
        <w:autoSpaceDE w:val="0"/>
        <w:autoSpaceDN w:val="0"/>
        <w:adjustRightInd w:val="0"/>
        <w:jc w:val="center"/>
        <w:rPr>
          <w:rFonts w:asciiTheme="minorHAnsi" w:eastAsia="Calibri" w:hAnsiTheme="minorHAnsi" w:cstheme="minorHAnsi"/>
          <w:sz w:val="22"/>
          <w:szCs w:val="22"/>
        </w:rPr>
      </w:pPr>
    </w:p>
    <w:p w14:paraId="215E9F03" w14:textId="77777777" w:rsidR="00AE4054" w:rsidRPr="00AE4054" w:rsidRDefault="00AE4054" w:rsidP="00AE4054">
      <w:pPr>
        <w:autoSpaceDE w:val="0"/>
        <w:autoSpaceDN w:val="0"/>
        <w:adjustRightInd w:val="0"/>
        <w:jc w:val="center"/>
        <w:rPr>
          <w:rFonts w:asciiTheme="minorHAnsi" w:eastAsia="Calibri" w:hAnsiTheme="minorHAnsi" w:cstheme="minorHAnsi"/>
          <w:sz w:val="22"/>
          <w:szCs w:val="22"/>
        </w:rPr>
      </w:pPr>
      <w:r w:rsidRPr="00AE4054">
        <w:rPr>
          <w:rFonts w:asciiTheme="minorHAnsi" w:eastAsia="Calibri" w:hAnsiTheme="minorHAnsi" w:cstheme="minorHAnsi"/>
          <w:sz w:val="22"/>
          <w:szCs w:val="22"/>
        </w:rPr>
        <w:t>§2</w:t>
      </w:r>
    </w:p>
    <w:p w14:paraId="4606FFAB" w14:textId="77777777" w:rsidR="00AE4054" w:rsidRPr="00AE4054" w:rsidRDefault="00AE4054" w:rsidP="00AE4054">
      <w:pPr>
        <w:autoSpaceDE w:val="0"/>
        <w:autoSpaceDN w:val="0"/>
        <w:adjustRightInd w:val="0"/>
        <w:rPr>
          <w:rFonts w:asciiTheme="minorHAnsi" w:eastAsia="Calibri" w:hAnsiTheme="minorHAnsi" w:cstheme="minorHAnsi"/>
          <w:sz w:val="22"/>
          <w:szCs w:val="22"/>
        </w:rPr>
      </w:pPr>
      <w:r w:rsidRPr="00AE4054">
        <w:rPr>
          <w:rFonts w:asciiTheme="minorHAnsi" w:eastAsia="Calibri" w:hAnsiTheme="minorHAnsi" w:cstheme="minorHAnsi"/>
          <w:sz w:val="22"/>
          <w:szCs w:val="22"/>
        </w:rPr>
        <w:t>Uchwała wchodzi w życie z dniem podjęcia.</w:t>
      </w:r>
    </w:p>
    <w:p w14:paraId="69424CDD" w14:textId="77777777" w:rsidR="001F139C" w:rsidRPr="00891904" w:rsidRDefault="001F139C" w:rsidP="001F139C">
      <w:pPr>
        <w:autoSpaceDE w:val="0"/>
        <w:autoSpaceDN w:val="0"/>
        <w:adjustRightInd w:val="0"/>
        <w:spacing w:line="276" w:lineRule="auto"/>
        <w:jc w:val="both"/>
        <w:rPr>
          <w:rFonts w:ascii="Calibri" w:eastAsiaTheme="minorHAnsi" w:hAnsi="Calibri" w:cs="Calibri"/>
          <w:i/>
          <w:iCs/>
          <w:color w:val="000000"/>
          <w:sz w:val="22"/>
          <w:szCs w:val="22"/>
          <w:lang w:eastAsia="en-US"/>
        </w:rPr>
      </w:pPr>
    </w:p>
    <w:p w14:paraId="2F8BBAB7" w14:textId="532E6D2F" w:rsidR="001F139C" w:rsidRPr="00891904" w:rsidRDefault="001F139C" w:rsidP="001F139C">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EE7622">
        <w:rPr>
          <w:rFonts w:ascii="Calibri" w:hAnsi="Calibri" w:cs="Calibri"/>
          <w:b/>
          <w:sz w:val="22"/>
          <w:szCs w:val="22"/>
        </w:rPr>
        <w:t>zatwierdzenia skonsolidowanego sprawozdania finansowego Grupy Kapitałowej KRUK za rok obrotowy kończący się 31 grudnia 202</w:t>
      </w:r>
      <w:r>
        <w:rPr>
          <w:rFonts w:ascii="Calibri" w:hAnsi="Calibri" w:cs="Calibri"/>
          <w:b/>
          <w:sz w:val="22"/>
          <w:szCs w:val="22"/>
        </w:rPr>
        <w:t>1</w:t>
      </w:r>
      <w:r w:rsidRPr="00EE7622">
        <w:rPr>
          <w:rFonts w:ascii="Calibri" w:hAnsi="Calibri" w:cs="Calibri"/>
          <w:b/>
          <w:sz w:val="22"/>
          <w:szCs w:val="22"/>
        </w:rPr>
        <w:t xml:space="preserve"> r</w:t>
      </w:r>
      <w:r w:rsidRPr="00891904">
        <w:rPr>
          <w:rFonts w:ascii="Calibri" w:hAnsi="Calibri" w:cs="Calibri"/>
          <w:b/>
          <w:sz w:val="22"/>
          <w:szCs w:val="22"/>
        </w:rPr>
        <w:t>.</w:t>
      </w:r>
    </w:p>
    <w:p w14:paraId="1E86BEB2" w14:textId="77777777" w:rsidR="001F139C" w:rsidRPr="00891904" w:rsidRDefault="001F139C" w:rsidP="001F139C">
      <w:pPr>
        <w:rPr>
          <w:rFonts w:ascii="Calibri" w:hAnsi="Calibri" w:cs="Calibri"/>
          <w:sz w:val="22"/>
          <w:szCs w:val="22"/>
        </w:rPr>
      </w:pPr>
    </w:p>
    <w:p w14:paraId="324E7FB1" w14:textId="77777777" w:rsidR="001F139C" w:rsidRPr="00891904" w:rsidRDefault="001F139C" w:rsidP="001F139C">
      <w:pPr>
        <w:rPr>
          <w:rFonts w:ascii="Calibri" w:hAnsi="Calibri" w:cs="Calibri"/>
          <w:sz w:val="22"/>
          <w:szCs w:val="22"/>
        </w:rPr>
      </w:pPr>
      <w:r w:rsidRPr="00891904">
        <w:rPr>
          <w:rFonts w:ascii="Calibri" w:hAnsi="Calibri" w:cs="Calibri"/>
          <w:sz w:val="22"/>
          <w:szCs w:val="22"/>
        </w:rPr>
        <w:t>Pełnomocnik powinien zagłosować w następujący sposób:</w:t>
      </w:r>
    </w:p>
    <w:p w14:paraId="088578A7" w14:textId="77777777" w:rsidR="001F139C" w:rsidRPr="00891904" w:rsidRDefault="001F139C" w:rsidP="001F139C">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1F139C" w:rsidRPr="00891904" w14:paraId="03A2136F" w14:textId="77777777" w:rsidTr="00197171">
        <w:tc>
          <w:tcPr>
            <w:tcW w:w="3070" w:type="dxa"/>
          </w:tcPr>
          <w:p w14:paraId="03725FDC" w14:textId="77777777" w:rsidR="001F139C" w:rsidRPr="00891904" w:rsidRDefault="001F139C" w:rsidP="0019717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5D42F72" w14:textId="77777777" w:rsidR="001F139C" w:rsidRPr="00891904" w:rsidRDefault="001F139C" w:rsidP="0019717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82D0EEA" w14:textId="77777777" w:rsidR="001F139C" w:rsidRPr="00891904" w:rsidRDefault="001F139C" w:rsidP="00197171">
            <w:pPr>
              <w:jc w:val="center"/>
              <w:rPr>
                <w:rFonts w:ascii="Calibri" w:hAnsi="Calibri" w:cs="Calibri"/>
                <w:b/>
                <w:sz w:val="22"/>
                <w:szCs w:val="22"/>
              </w:rPr>
            </w:pPr>
            <w:r w:rsidRPr="00891904">
              <w:rPr>
                <w:rFonts w:ascii="Calibri" w:hAnsi="Calibri" w:cs="Calibri"/>
                <w:b/>
                <w:sz w:val="22"/>
                <w:szCs w:val="22"/>
              </w:rPr>
              <w:t>Głos „wstrzymuje się”</w:t>
            </w:r>
          </w:p>
        </w:tc>
      </w:tr>
      <w:tr w:rsidR="001F139C" w:rsidRPr="00891904" w14:paraId="631DFCE7" w14:textId="77777777" w:rsidTr="00197171">
        <w:tc>
          <w:tcPr>
            <w:tcW w:w="3070" w:type="dxa"/>
            <w:shd w:val="clear" w:color="auto" w:fill="auto"/>
          </w:tcPr>
          <w:p w14:paraId="7BD0366D" w14:textId="77777777" w:rsidR="001F139C" w:rsidRPr="00891904" w:rsidRDefault="001F139C" w:rsidP="00197171">
            <w:pPr>
              <w:jc w:val="center"/>
              <w:rPr>
                <w:rFonts w:ascii="Calibri" w:hAnsi="Calibri" w:cs="Calibri"/>
                <w:sz w:val="22"/>
                <w:szCs w:val="22"/>
              </w:rPr>
            </w:pPr>
          </w:p>
          <w:p w14:paraId="09C97A34" w14:textId="51C0628E" w:rsidR="001F139C" w:rsidRPr="00891904" w:rsidRDefault="00783F4E" w:rsidP="00783F4E">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1161D251" w14:textId="77777777" w:rsidR="001F139C" w:rsidRPr="00891904" w:rsidRDefault="001F139C" w:rsidP="00197171">
            <w:pPr>
              <w:jc w:val="center"/>
              <w:rPr>
                <w:rFonts w:ascii="Calibri" w:hAnsi="Calibri" w:cs="Calibri"/>
                <w:sz w:val="22"/>
                <w:szCs w:val="22"/>
              </w:rPr>
            </w:pPr>
          </w:p>
          <w:p w14:paraId="70CE3475" w14:textId="77777777" w:rsidR="001F139C" w:rsidRPr="00891904" w:rsidRDefault="001F139C" w:rsidP="00197171">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31BF4DD6" w14:textId="77777777" w:rsidR="001F139C" w:rsidRPr="00891904" w:rsidRDefault="001F139C" w:rsidP="00197171">
            <w:pPr>
              <w:jc w:val="center"/>
              <w:rPr>
                <w:rFonts w:ascii="Calibri" w:hAnsi="Calibri" w:cs="Calibri"/>
                <w:sz w:val="22"/>
                <w:szCs w:val="22"/>
              </w:rPr>
            </w:pPr>
          </w:p>
          <w:p w14:paraId="1319E2C9" w14:textId="77777777" w:rsidR="001F139C" w:rsidRPr="00891904" w:rsidRDefault="001F139C" w:rsidP="00197171">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07C197D" w14:textId="77777777" w:rsidR="001F139C" w:rsidRPr="00891904" w:rsidRDefault="001F139C" w:rsidP="001F139C">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03EA95A6" w14:textId="77777777" w:rsidR="001F139C" w:rsidRPr="00891904" w:rsidRDefault="001F139C" w:rsidP="001F139C">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CE0FA03" w14:textId="77777777" w:rsidR="001F139C" w:rsidRPr="00891904" w:rsidRDefault="001F139C" w:rsidP="00E13DB8">
      <w:pPr>
        <w:autoSpaceDE w:val="0"/>
        <w:autoSpaceDN w:val="0"/>
        <w:adjustRightInd w:val="0"/>
        <w:spacing w:line="276" w:lineRule="auto"/>
        <w:rPr>
          <w:rFonts w:ascii="Calibri" w:eastAsiaTheme="minorHAnsi" w:hAnsi="Calibri" w:cs="Calibri"/>
          <w:i/>
          <w:iCs/>
          <w:color w:val="000000"/>
          <w:sz w:val="22"/>
          <w:szCs w:val="22"/>
          <w:lang w:eastAsia="en-US"/>
        </w:rPr>
      </w:pPr>
    </w:p>
    <w:p w14:paraId="2F67B948"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B1C2B95" w14:textId="77777777" w:rsidR="002245B9" w:rsidRDefault="002245B9"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D5B2B9D" w14:textId="77777777" w:rsidR="002245B9" w:rsidRDefault="002245B9"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AB48BAE" w14:textId="77777777" w:rsidR="002245B9" w:rsidRDefault="002245B9"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9D87904" w14:textId="1DA4EA13" w:rsidR="00681BAA" w:rsidRPr="00681BAA" w:rsidRDefault="00681BAA" w:rsidP="00681BAA">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681BAA">
        <w:rPr>
          <w:rFonts w:asciiTheme="minorHAnsi" w:eastAsia="Calibri" w:hAnsiTheme="minorHAnsi" w:cstheme="minorHAnsi"/>
          <w:b/>
          <w:sz w:val="22"/>
          <w:szCs w:val="22"/>
          <w:lang w:eastAsia="en-US"/>
        </w:rPr>
        <w:t>Uchwała Nr</w:t>
      </w:r>
      <w:r w:rsidR="00BF3292">
        <w:rPr>
          <w:rFonts w:asciiTheme="minorHAnsi" w:eastAsia="Calibri" w:hAnsiTheme="minorHAnsi" w:cstheme="minorHAnsi"/>
          <w:b/>
          <w:sz w:val="22"/>
          <w:szCs w:val="22"/>
          <w:lang w:eastAsia="en-US"/>
        </w:rPr>
        <w:t>…</w:t>
      </w:r>
      <w:r w:rsidRPr="00681BAA">
        <w:rPr>
          <w:rFonts w:asciiTheme="minorHAnsi" w:eastAsia="Calibri" w:hAnsiTheme="minorHAnsi" w:cstheme="minorHAnsi"/>
          <w:b/>
          <w:sz w:val="22"/>
          <w:szCs w:val="22"/>
          <w:lang w:eastAsia="en-US"/>
        </w:rPr>
        <w:t>/</w:t>
      </w:r>
      <w:r w:rsidR="001707E0" w:rsidRPr="00681BAA">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70A74E5D" w14:textId="77777777" w:rsidR="00681BAA" w:rsidRPr="00681BAA" w:rsidRDefault="00681BAA" w:rsidP="00681BAA">
      <w:pPr>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bCs/>
          <w:color w:val="000000"/>
          <w:sz w:val="22"/>
          <w:szCs w:val="22"/>
          <w:lang w:eastAsia="en-US"/>
        </w:rPr>
        <w:t>Zwyczajnego</w:t>
      </w:r>
      <w:r w:rsidRPr="00681BAA">
        <w:rPr>
          <w:rFonts w:asciiTheme="minorHAnsi" w:eastAsiaTheme="minorHAnsi" w:hAnsiTheme="minorHAnsi" w:cstheme="minorHAnsi"/>
          <w:b/>
          <w:sz w:val="22"/>
          <w:szCs w:val="22"/>
          <w:lang w:eastAsia="en-US"/>
        </w:rPr>
        <w:t xml:space="preserve"> Walnego Zgromadzenia KRUK S.A.</w:t>
      </w:r>
    </w:p>
    <w:p w14:paraId="5D7643AA" w14:textId="0E20E8AB"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681BAA">
        <w:rPr>
          <w:rFonts w:asciiTheme="minorHAnsi" w:eastAsiaTheme="minorHAnsi" w:hAnsiTheme="minorHAnsi" w:cstheme="minorHAnsi"/>
          <w:b/>
          <w:sz w:val="22"/>
          <w:szCs w:val="22"/>
          <w:lang w:eastAsia="en-US"/>
        </w:rPr>
        <w:t xml:space="preserve">z siedzibą we Wrocławiu z dnia </w:t>
      </w:r>
      <w:r w:rsidR="00A9428E" w:rsidRPr="00A9428E">
        <w:rPr>
          <w:rFonts w:ascii="Calibri" w:hAnsi="Calibri" w:cs="Calibri"/>
          <w:b/>
          <w:bCs/>
          <w:color w:val="000000"/>
          <w:sz w:val="22"/>
          <w:szCs w:val="22"/>
        </w:rPr>
        <w:t>14 kwietnia 2022 r.</w:t>
      </w:r>
    </w:p>
    <w:p w14:paraId="1D0EB098" w14:textId="77777777" w:rsidR="00681BAA" w:rsidRPr="00681BAA" w:rsidRDefault="00681BAA" w:rsidP="00681BAA">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6253EDE" w14:textId="77777777" w:rsidR="00AE4054" w:rsidRPr="00AE4054" w:rsidRDefault="00AE4054" w:rsidP="00AE4054">
      <w:pPr>
        <w:autoSpaceDE w:val="0"/>
        <w:autoSpaceDN w:val="0"/>
        <w:adjustRightInd w:val="0"/>
        <w:ind w:left="1276" w:hanging="1276"/>
        <w:rPr>
          <w:rFonts w:ascii="Calibri" w:hAnsi="Calibri" w:cs="Calibri"/>
          <w:sz w:val="22"/>
          <w:szCs w:val="22"/>
        </w:rPr>
      </w:pPr>
      <w:r w:rsidRPr="00AE4054">
        <w:rPr>
          <w:rFonts w:ascii="Calibri" w:hAnsi="Calibri" w:cs="Calibri"/>
          <w:sz w:val="22"/>
          <w:szCs w:val="22"/>
        </w:rPr>
        <w:t>w sprawie: zatwierdzenia sprawozdania Zarządu KRUK S.A. z działalności operacyjnej Grupy Kapitałowej KRUK i KRUK S.A. za 2021 rok.</w:t>
      </w:r>
      <w:r w:rsidRPr="00AE4054" w:rsidDel="00303A7A">
        <w:rPr>
          <w:rFonts w:ascii="Calibri" w:hAnsi="Calibri" w:cs="Calibri"/>
          <w:sz w:val="22"/>
          <w:szCs w:val="22"/>
        </w:rPr>
        <w:t xml:space="preserve"> </w:t>
      </w:r>
    </w:p>
    <w:p w14:paraId="7DE98204" w14:textId="77777777" w:rsidR="00AE4054" w:rsidRPr="00AE4054" w:rsidRDefault="00AE4054" w:rsidP="00AE4054">
      <w:pPr>
        <w:autoSpaceDE w:val="0"/>
        <w:autoSpaceDN w:val="0"/>
        <w:adjustRightInd w:val="0"/>
        <w:rPr>
          <w:rFonts w:ascii="Calibri" w:hAnsi="Calibri" w:cs="Calibri"/>
          <w:sz w:val="22"/>
          <w:szCs w:val="22"/>
        </w:rPr>
      </w:pPr>
    </w:p>
    <w:p w14:paraId="022DDC93" w14:textId="1F5A6664" w:rsidR="00AE4054" w:rsidRPr="00AE4054" w:rsidRDefault="00AE4054" w:rsidP="00AE4054">
      <w:pPr>
        <w:autoSpaceDE w:val="0"/>
        <w:autoSpaceDN w:val="0"/>
        <w:adjustRightInd w:val="0"/>
        <w:jc w:val="both"/>
        <w:rPr>
          <w:rFonts w:ascii="Calibri" w:hAnsi="Calibri" w:cs="Calibri"/>
          <w:sz w:val="22"/>
          <w:szCs w:val="22"/>
        </w:rPr>
      </w:pPr>
      <w:r w:rsidRPr="00AE4054">
        <w:rPr>
          <w:rFonts w:ascii="Calibri" w:hAnsi="Calibri" w:cs="Calibri"/>
          <w:sz w:val="22"/>
          <w:szCs w:val="22"/>
        </w:rPr>
        <w:t>Działając na podstawie art. 393 pkt 1), art. 395 § 2 pkt 1) oraz 395 § 5 Kodeksu spółek handlowych oraz na podstawie § 18 ust. 1 pkt 1) i pkt 12) Statutu KRUK S.A., przy uwzględnieniu oceny sprawozdania Zarządu KRUK S.A. z działalności operacyjnej Grupy Kapitałowej KRUK i KRUK S.A. za 2021 rok dokonanej przez Radę Nadzorczą KRUK S.A., Zwyczajne Walne Zgromadzenie uchwala, co następuje:</w:t>
      </w:r>
    </w:p>
    <w:p w14:paraId="3473B677" w14:textId="77777777" w:rsidR="00AE4054" w:rsidRPr="00AE4054" w:rsidRDefault="00AE4054" w:rsidP="00AE4054">
      <w:pPr>
        <w:autoSpaceDE w:val="0"/>
        <w:autoSpaceDN w:val="0"/>
        <w:adjustRightInd w:val="0"/>
        <w:jc w:val="both"/>
        <w:rPr>
          <w:rFonts w:ascii="Calibri" w:hAnsi="Calibri" w:cs="Calibri"/>
          <w:sz w:val="22"/>
          <w:szCs w:val="22"/>
        </w:rPr>
      </w:pPr>
    </w:p>
    <w:p w14:paraId="562BBC83" w14:textId="77777777" w:rsidR="00AE4054" w:rsidRPr="00AE4054" w:rsidRDefault="00AE4054" w:rsidP="00AE4054">
      <w:pPr>
        <w:autoSpaceDE w:val="0"/>
        <w:autoSpaceDN w:val="0"/>
        <w:adjustRightInd w:val="0"/>
        <w:jc w:val="center"/>
        <w:rPr>
          <w:rFonts w:ascii="Calibri" w:hAnsi="Calibri" w:cs="Calibri"/>
          <w:sz w:val="22"/>
          <w:szCs w:val="22"/>
        </w:rPr>
      </w:pPr>
      <w:r w:rsidRPr="00AE4054">
        <w:rPr>
          <w:rFonts w:ascii="Calibri" w:hAnsi="Calibri" w:cs="Calibri"/>
          <w:sz w:val="22"/>
          <w:szCs w:val="22"/>
        </w:rPr>
        <w:t>§1</w:t>
      </w:r>
    </w:p>
    <w:p w14:paraId="66EBD0CB" w14:textId="5B5F7591" w:rsidR="00AE4054" w:rsidRPr="00AE4054" w:rsidRDefault="00AE4054" w:rsidP="00AE4054">
      <w:pPr>
        <w:autoSpaceDE w:val="0"/>
        <w:autoSpaceDN w:val="0"/>
        <w:adjustRightInd w:val="0"/>
        <w:jc w:val="both"/>
        <w:rPr>
          <w:rFonts w:ascii="Calibri" w:hAnsi="Calibri" w:cs="Calibri"/>
          <w:sz w:val="22"/>
          <w:szCs w:val="22"/>
        </w:rPr>
      </w:pPr>
      <w:r w:rsidRPr="00AE4054">
        <w:rPr>
          <w:rFonts w:ascii="Calibri" w:hAnsi="Calibri" w:cs="Calibri"/>
          <w:sz w:val="22"/>
          <w:szCs w:val="22"/>
        </w:rPr>
        <w:t xml:space="preserve">Po rozpatrzeniu, Zwyczajne Walne Zgromadzenie KRUK S.A. zatwierdza Sprawozdanie Zarządu </w:t>
      </w:r>
      <w:r w:rsidRPr="00AE4054">
        <w:rPr>
          <w:rFonts w:ascii="Calibri" w:hAnsi="Calibri" w:cs="Calibri"/>
          <w:sz w:val="22"/>
          <w:szCs w:val="22"/>
        </w:rPr>
        <w:br/>
        <w:t>KRUK S.A. z działalności operacyjnej Grupy Kapitałowej KRUK i KRUK S.A.</w:t>
      </w:r>
      <w:r w:rsidR="002245B9">
        <w:rPr>
          <w:rFonts w:ascii="Calibri" w:hAnsi="Calibri" w:cs="Calibri"/>
          <w:sz w:val="22"/>
          <w:szCs w:val="22"/>
        </w:rPr>
        <w:t xml:space="preserve"> </w:t>
      </w:r>
      <w:r w:rsidRPr="00AE4054">
        <w:rPr>
          <w:rFonts w:ascii="Calibri" w:hAnsi="Calibri" w:cs="Calibri"/>
          <w:sz w:val="22"/>
          <w:szCs w:val="22"/>
        </w:rPr>
        <w:t>za 2021 rok.</w:t>
      </w:r>
    </w:p>
    <w:p w14:paraId="7FB5E877" w14:textId="77777777" w:rsidR="00AE4054" w:rsidRPr="00AE4054" w:rsidRDefault="00AE4054" w:rsidP="00AE4054">
      <w:pPr>
        <w:autoSpaceDE w:val="0"/>
        <w:autoSpaceDN w:val="0"/>
        <w:adjustRightInd w:val="0"/>
        <w:jc w:val="center"/>
        <w:rPr>
          <w:rFonts w:ascii="Calibri" w:hAnsi="Calibri" w:cs="Calibri"/>
          <w:sz w:val="22"/>
          <w:szCs w:val="22"/>
        </w:rPr>
      </w:pPr>
    </w:p>
    <w:p w14:paraId="00A40C94" w14:textId="77777777" w:rsidR="00AE4054" w:rsidRPr="00AE4054" w:rsidRDefault="00AE4054" w:rsidP="00AE4054">
      <w:pPr>
        <w:autoSpaceDE w:val="0"/>
        <w:autoSpaceDN w:val="0"/>
        <w:adjustRightInd w:val="0"/>
        <w:jc w:val="center"/>
        <w:rPr>
          <w:rFonts w:ascii="Calibri" w:hAnsi="Calibri" w:cs="Calibri"/>
          <w:sz w:val="22"/>
          <w:szCs w:val="22"/>
        </w:rPr>
      </w:pPr>
      <w:r w:rsidRPr="00AE4054">
        <w:rPr>
          <w:rFonts w:ascii="Calibri" w:hAnsi="Calibri" w:cs="Calibri"/>
          <w:sz w:val="22"/>
          <w:szCs w:val="22"/>
        </w:rPr>
        <w:t>§2</w:t>
      </w:r>
    </w:p>
    <w:p w14:paraId="30833A3F" w14:textId="77777777" w:rsidR="00AE4054" w:rsidRPr="00AE4054" w:rsidRDefault="00AE4054" w:rsidP="00AE4054">
      <w:pPr>
        <w:autoSpaceDE w:val="0"/>
        <w:autoSpaceDN w:val="0"/>
        <w:adjustRightInd w:val="0"/>
        <w:rPr>
          <w:rFonts w:ascii="Calibri" w:hAnsi="Calibri" w:cs="Calibri"/>
          <w:sz w:val="22"/>
          <w:szCs w:val="22"/>
        </w:rPr>
      </w:pPr>
      <w:r w:rsidRPr="00AE4054">
        <w:rPr>
          <w:rFonts w:ascii="Calibri" w:hAnsi="Calibri" w:cs="Calibri"/>
          <w:sz w:val="22"/>
          <w:szCs w:val="22"/>
        </w:rPr>
        <w:t>Uchwała wchodzi w życie z dniem podjęcia.</w:t>
      </w:r>
    </w:p>
    <w:p w14:paraId="2143E70B" w14:textId="77777777" w:rsidR="00903734" w:rsidRPr="00AE4054" w:rsidRDefault="00903734" w:rsidP="00903734">
      <w:pPr>
        <w:autoSpaceDE w:val="0"/>
        <w:autoSpaceDN w:val="0"/>
        <w:adjustRightInd w:val="0"/>
        <w:spacing w:line="276" w:lineRule="auto"/>
        <w:jc w:val="both"/>
        <w:rPr>
          <w:rFonts w:eastAsia="Calibri" w:cstheme="minorHAnsi"/>
        </w:rPr>
      </w:pPr>
    </w:p>
    <w:p w14:paraId="6B95A3C8" w14:textId="49CD967A" w:rsidR="00AE4054" w:rsidRPr="00891904" w:rsidRDefault="00AE4054" w:rsidP="00AE405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EE7622">
        <w:rPr>
          <w:rFonts w:ascii="Calibri" w:hAnsi="Calibri" w:cs="Calibri"/>
          <w:b/>
          <w:sz w:val="22"/>
          <w:szCs w:val="22"/>
        </w:rPr>
        <w:t xml:space="preserve">zatwierdzenia sprawozdania Zarządu KRUK S.A. z działalności </w:t>
      </w:r>
      <w:r>
        <w:rPr>
          <w:rFonts w:ascii="Calibri" w:hAnsi="Calibri" w:cs="Calibri"/>
          <w:b/>
          <w:sz w:val="22"/>
          <w:szCs w:val="22"/>
        </w:rPr>
        <w:t xml:space="preserve">operacyjnej </w:t>
      </w:r>
      <w:r w:rsidRPr="00EE7622">
        <w:rPr>
          <w:rFonts w:ascii="Calibri" w:hAnsi="Calibri" w:cs="Calibri"/>
          <w:b/>
          <w:sz w:val="22"/>
          <w:szCs w:val="22"/>
        </w:rPr>
        <w:t>Grupy Kapitałowej KRUK</w:t>
      </w:r>
      <w:r>
        <w:rPr>
          <w:rFonts w:ascii="Calibri" w:hAnsi="Calibri" w:cs="Calibri"/>
          <w:b/>
          <w:sz w:val="22"/>
          <w:szCs w:val="22"/>
        </w:rPr>
        <w:t xml:space="preserve"> i KRUK S.A.</w:t>
      </w:r>
      <w:r w:rsidRPr="00EE7622">
        <w:rPr>
          <w:rFonts w:ascii="Calibri" w:hAnsi="Calibri" w:cs="Calibri"/>
          <w:b/>
          <w:sz w:val="22"/>
          <w:szCs w:val="22"/>
        </w:rPr>
        <w:t xml:space="preserve"> za 202</w:t>
      </w:r>
      <w:r>
        <w:rPr>
          <w:rFonts w:ascii="Calibri" w:hAnsi="Calibri" w:cs="Calibri"/>
          <w:b/>
          <w:sz w:val="22"/>
          <w:szCs w:val="22"/>
        </w:rPr>
        <w:t>1</w:t>
      </w:r>
      <w:r w:rsidRPr="00EE7622">
        <w:rPr>
          <w:rFonts w:ascii="Calibri" w:hAnsi="Calibri" w:cs="Calibri"/>
          <w:b/>
          <w:sz w:val="22"/>
          <w:szCs w:val="22"/>
        </w:rPr>
        <w:t xml:space="preserve"> rok.</w:t>
      </w:r>
    </w:p>
    <w:p w14:paraId="2DBF1595" w14:textId="77777777" w:rsidR="00903734" w:rsidRPr="00891904" w:rsidRDefault="00903734" w:rsidP="00903734">
      <w:pPr>
        <w:rPr>
          <w:rFonts w:ascii="Calibri" w:hAnsi="Calibri" w:cs="Calibri"/>
          <w:sz w:val="22"/>
          <w:szCs w:val="22"/>
        </w:rPr>
      </w:pPr>
    </w:p>
    <w:p w14:paraId="16ABB89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54D4586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B8B6B72" w14:textId="77777777" w:rsidTr="001D749B">
        <w:tc>
          <w:tcPr>
            <w:tcW w:w="3070" w:type="dxa"/>
          </w:tcPr>
          <w:p w14:paraId="71517848"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D8059D1"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00283E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6F6F0783" w14:textId="77777777" w:rsidTr="001D749B">
        <w:tc>
          <w:tcPr>
            <w:tcW w:w="3070" w:type="dxa"/>
            <w:shd w:val="clear" w:color="auto" w:fill="auto"/>
          </w:tcPr>
          <w:p w14:paraId="4EA5BA2C" w14:textId="77777777" w:rsidR="00903734" w:rsidRPr="00891904" w:rsidRDefault="00903734" w:rsidP="001D749B">
            <w:pPr>
              <w:jc w:val="center"/>
              <w:rPr>
                <w:rFonts w:ascii="Calibri" w:hAnsi="Calibri" w:cs="Calibri"/>
                <w:sz w:val="22"/>
                <w:szCs w:val="22"/>
              </w:rPr>
            </w:pPr>
          </w:p>
          <w:p w14:paraId="3511A036" w14:textId="371F95BE" w:rsidR="00903734" w:rsidRPr="00891904" w:rsidRDefault="00783F4E" w:rsidP="00783F4E">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003C1488" w14:textId="77777777" w:rsidR="00903734" w:rsidRPr="00891904" w:rsidRDefault="00903734" w:rsidP="001D749B">
            <w:pPr>
              <w:jc w:val="center"/>
              <w:rPr>
                <w:rFonts w:ascii="Calibri" w:hAnsi="Calibri" w:cs="Calibri"/>
                <w:sz w:val="22"/>
                <w:szCs w:val="22"/>
              </w:rPr>
            </w:pPr>
          </w:p>
          <w:p w14:paraId="1BEC61E0"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6739841" w14:textId="77777777" w:rsidR="00903734" w:rsidRPr="00891904" w:rsidRDefault="00903734" w:rsidP="001D749B">
            <w:pPr>
              <w:jc w:val="center"/>
              <w:rPr>
                <w:rFonts w:ascii="Calibri" w:hAnsi="Calibri" w:cs="Calibri"/>
                <w:sz w:val="22"/>
                <w:szCs w:val="22"/>
              </w:rPr>
            </w:pPr>
          </w:p>
          <w:p w14:paraId="2BA4E19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1802C7F"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D37BA02"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DE7CF91" w14:textId="77777777" w:rsidR="00903734" w:rsidRPr="00891904" w:rsidRDefault="00903734" w:rsidP="00903734">
      <w:pPr>
        <w:autoSpaceDE w:val="0"/>
        <w:autoSpaceDN w:val="0"/>
        <w:adjustRightInd w:val="0"/>
        <w:spacing w:line="276" w:lineRule="auto"/>
        <w:jc w:val="both"/>
        <w:rPr>
          <w:rFonts w:ascii="Calibri" w:eastAsia="Calibri" w:hAnsi="Calibri" w:cs="Calibri"/>
          <w:sz w:val="22"/>
          <w:szCs w:val="22"/>
          <w:lang w:eastAsia="en-US"/>
        </w:rPr>
      </w:pPr>
    </w:p>
    <w:p w14:paraId="00D57337"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21E25699" w14:textId="551B7726" w:rsidR="00BF2B24" w:rsidRDefault="00BF2B24" w:rsidP="000972A6">
      <w:pPr>
        <w:spacing w:before="240" w:after="120" w:line="276" w:lineRule="auto"/>
        <w:jc w:val="both"/>
        <w:rPr>
          <w:rFonts w:asciiTheme="minorHAnsi" w:eastAsiaTheme="minorHAnsi" w:hAnsiTheme="minorHAnsi" w:cstheme="minorHAnsi"/>
          <w:i/>
          <w:iCs/>
          <w:color w:val="000000"/>
          <w:sz w:val="22"/>
          <w:szCs w:val="22"/>
          <w:lang w:eastAsia="en-US"/>
        </w:rPr>
      </w:pPr>
    </w:p>
    <w:p w14:paraId="688778AC" w14:textId="6E092C64" w:rsidR="00EE7622" w:rsidRPr="00EE7622" w:rsidRDefault="00EE7622" w:rsidP="00EE7622">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E7622">
        <w:rPr>
          <w:rFonts w:asciiTheme="minorHAnsi" w:eastAsia="Calibri" w:hAnsiTheme="minorHAnsi" w:cstheme="minorHAnsi"/>
          <w:b/>
          <w:sz w:val="22"/>
          <w:szCs w:val="22"/>
          <w:lang w:eastAsia="en-US"/>
        </w:rPr>
        <w:t xml:space="preserve">Uchwała Nr </w:t>
      </w:r>
      <w:r w:rsidR="00AE4054">
        <w:rPr>
          <w:rFonts w:asciiTheme="minorHAnsi" w:eastAsia="Calibri" w:hAnsiTheme="minorHAnsi" w:cstheme="minorHAnsi"/>
          <w:b/>
          <w:sz w:val="22"/>
          <w:szCs w:val="22"/>
          <w:lang w:eastAsia="en-US"/>
        </w:rPr>
        <w:t>…</w:t>
      </w:r>
      <w:r w:rsidR="007C2A08" w:rsidRPr="00EE7622">
        <w:rPr>
          <w:rFonts w:asciiTheme="minorHAnsi" w:eastAsia="Calibri" w:hAnsiTheme="minorHAnsi" w:cstheme="minorHAnsi"/>
          <w:b/>
          <w:sz w:val="22"/>
          <w:szCs w:val="22"/>
          <w:lang w:eastAsia="en-US"/>
        </w:rPr>
        <w:t>/</w:t>
      </w:r>
      <w:r w:rsidR="001707E0" w:rsidRPr="00EE7622">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302D5A7E" w14:textId="77777777" w:rsidR="00EE7622" w:rsidRPr="00EE7622" w:rsidRDefault="00EE7622" w:rsidP="00EE7622">
      <w:pPr>
        <w:spacing w:line="276" w:lineRule="auto"/>
        <w:ind w:left="714" w:hanging="357"/>
        <w:jc w:val="center"/>
        <w:rPr>
          <w:rFonts w:asciiTheme="minorHAnsi" w:eastAsiaTheme="minorHAnsi" w:hAnsiTheme="minorHAnsi" w:cstheme="minorHAnsi"/>
          <w:b/>
          <w:sz w:val="22"/>
          <w:szCs w:val="22"/>
          <w:lang w:eastAsia="en-US"/>
        </w:rPr>
      </w:pPr>
      <w:r w:rsidRPr="00EE7622">
        <w:rPr>
          <w:rFonts w:asciiTheme="minorHAnsi" w:eastAsiaTheme="minorHAnsi" w:hAnsiTheme="minorHAnsi" w:cstheme="minorHAnsi"/>
          <w:b/>
          <w:bCs/>
          <w:color w:val="000000"/>
          <w:sz w:val="22"/>
          <w:szCs w:val="22"/>
          <w:lang w:eastAsia="en-US"/>
        </w:rPr>
        <w:t>Zwyczajnego</w:t>
      </w:r>
      <w:r w:rsidRPr="00EE7622">
        <w:rPr>
          <w:rFonts w:asciiTheme="minorHAnsi" w:eastAsiaTheme="minorHAnsi" w:hAnsiTheme="minorHAnsi" w:cstheme="minorHAnsi"/>
          <w:b/>
          <w:sz w:val="22"/>
          <w:szCs w:val="22"/>
          <w:lang w:eastAsia="en-US"/>
        </w:rPr>
        <w:t xml:space="preserve"> Walnego Zgromadzenia KRUK S.A.</w:t>
      </w:r>
    </w:p>
    <w:p w14:paraId="56F55EDA" w14:textId="081B7244" w:rsidR="00EE7622" w:rsidRPr="00EE7622" w:rsidRDefault="00EE7622" w:rsidP="00EE7622">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EE7622">
        <w:rPr>
          <w:rFonts w:asciiTheme="minorHAnsi" w:eastAsiaTheme="minorHAnsi" w:hAnsiTheme="minorHAnsi" w:cstheme="minorHAnsi"/>
          <w:b/>
          <w:sz w:val="22"/>
          <w:szCs w:val="22"/>
          <w:lang w:eastAsia="en-US"/>
        </w:rPr>
        <w:t xml:space="preserve">z siedzibą we Wrocławiu z dnia </w:t>
      </w:r>
      <w:r w:rsidR="00A9428E" w:rsidRPr="00A9428E">
        <w:rPr>
          <w:rFonts w:ascii="Calibri" w:hAnsi="Calibri" w:cs="Calibri"/>
          <w:b/>
          <w:bCs/>
          <w:color w:val="000000"/>
          <w:sz w:val="22"/>
          <w:szCs w:val="22"/>
        </w:rPr>
        <w:t>14 kwietnia 2022 r.</w:t>
      </w:r>
    </w:p>
    <w:p w14:paraId="1E44AB30" w14:textId="77777777" w:rsidR="00EE7622" w:rsidRPr="00AE4054" w:rsidRDefault="00EE7622" w:rsidP="00EE7622">
      <w:pPr>
        <w:autoSpaceDE w:val="0"/>
        <w:autoSpaceDN w:val="0"/>
        <w:adjustRightInd w:val="0"/>
        <w:spacing w:line="276" w:lineRule="auto"/>
        <w:jc w:val="both"/>
        <w:rPr>
          <w:rFonts w:ascii="Calibri" w:hAnsi="Calibri" w:cs="Calibri"/>
          <w:sz w:val="22"/>
          <w:szCs w:val="22"/>
        </w:rPr>
      </w:pPr>
    </w:p>
    <w:p w14:paraId="6F0331BC" w14:textId="77777777" w:rsidR="00AE4054" w:rsidRPr="00AE4054" w:rsidRDefault="00AE4054" w:rsidP="00AE4054">
      <w:pPr>
        <w:autoSpaceDE w:val="0"/>
        <w:autoSpaceDN w:val="0"/>
        <w:adjustRightInd w:val="0"/>
        <w:ind w:left="993" w:hanging="993"/>
        <w:rPr>
          <w:rFonts w:ascii="Calibri" w:hAnsi="Calibri" w:cs="Calibri"/>
          <w:sz w:val="22"/>
          <w:szCs w:val="22"/>
        </w:rPr>
      </w:pPr>
      <w:r w:rsidRPr="00AE4054">
        <w:rPr>
          <w:rFonts w:ascii="Calibri" w:hAnsi="Calibri" w:cs="Calibri"/>
          <w:sz w:val="22"/>
          <w:szCs w:val="22"/>
        </w:rPr>
        <w:t>w sprawie: podziału zysku netto Spółki KRUK S.A. za 2021 r. oraz wypłaty dywidendy dla akcjonariuszy Spółki.</w:t>
      </w:r>
    </w:p>
    <w:p w14:paraId="6897E9B0" w14:textId="77777777" w:rsidR="00AE4054" w:rsidRPr="00AE4054" w:rsidRDefault="00AE4054" w:rsidP="00AE4054">
      <w:pPr>
        <w:autoSpaceDE w:val="0"/>
        <w:autoSpaceDN w:val="0"/>
        <w:adjustRightInd w:val="0"/>
        <w:rPr>
          <w:rFonts w:ascii="Calibri" w:hAnsi="Calibri" w:cs="Calibri"/>
          <w:sz w:val="22"/>
          <w:szCs w:val="22"/>
        </w:rPr>
      </w:pPr>
    </w:p>
    <w:p w14:paraId="26ECF076" w14:textId="77777777" w:rsidR="00AE4054" w:rsidRPr="00AE4054" w:rsidRDefault="00AE4054" w:rsidP="00AE4054">
      <w:pPr>
        <w:autoSpaceDE w:val="0"/>
        <w:autoSpaceDN w:val="0"/>
        <w:adjustRightInd w:val="0"/>
        <w:jc w:val="center"/>
        <w:rPr>
          <w:rFonts w:ascii="Calibri" w:hAnsi="Calibri" w:cs="Calibri"/>
          <w:sz w:val="22"/>
          <w:szCs w:val="22"/>
        </w:rPr>
      </w:pPr>
    </w:p>
    <w:p w14:paraId="6AD1AB71" w14:textId="77777777" w:rsidR="00AE4054" w:rsidRPr="00AE4054" w:rsidRDefault="00AE4054" w:rsidP="00AE4054">
      <w:pPr>
        <w:autoSpaceDE w:val="0"/>
        <w:autoSpaceDN w:val="0"/>
        <w:adjustRightInd w:val="0"/>
        <w:rPr>
          <w:rFonts w:ascii="Calibri" w:hAnsi="Calibri" w:cs="Calibri"/>
          <w:sz w:val="22"/>
          <w:szCs w:val="22"/>
        </w:rPr>
      </w:pPr>
      <w:r w:rsidRPr="00AE4054">
        <w:rPr>
          <w:rFonts w:ascii="Calibri" w:hAnsi="Calibri" w:cs="Calibri"/>
          <w:sz w:val="22"/>
          <w:szCs w:val="22"/>
        </w:rPr>
        <w:t xml:space="preserve">Działając na podstawie art. 395 § 2 pkt 2) KSH, Zwyczajne Walne Zgromadzenie Spółki uchwala co następuje: </w:t>
      </w:r>
    </w:p>
    <w:p w14:paraId="08AB0052" w14:textId="77777777" w:rsidR="00AE4054" w:rsidRPr="00AE4054" w:rsidRDefault="00AE4054" w:rsidP="00AE4054">
      <w:pPr>
        <w:autoSpaceDE w:val="0"/>
        <w:autoSpaceDN w:val="0"/>
        <w:adjustRightInd w:val="0"/>
        <w:rPr>
          <w:rFonts w:ascii="Calibri" w:hAnsi="Calibri" w:cs="Calibri"/>
          <w:sz w:val="22"/>
          <w:szCs w:val="22"/>
        </w:rPr>
      </w:pPr>
    </w:p>
    <w:p w14:paraId="2337FD6B" w14:textId="77777777" w:rsidR="00AE4054" w:rsidRPr="00AE4054" w:rsidRDefault="00AE4054" w:rsidP="00AE4054">
      <w:pPr>
        <w:autoSpaceDE w:val="0"/>
        <w:autoSpaceDN w:val="0"/>
        <w:adjustRightInd w:val="0"/>
        <w:jc w:val="center"/>
        <w:rPr>
          <w:rFonts w:ascii="Calibri" w:hAnsi="Calibri" w:cs="Calibri"/>
          <w:sz w:val="22"/>
          <w:szCs w:val="22"/>
        </w:rPr>
      </w:pPr>
      <w:r w:rsidRPr="00AE4054">
        <w:rPr>
          <w:rFonts w:ascii="Calibri" w:hAnsi="Calibri" w:cs="Calibri"/>
          <w:sz w:val="22"/>
          <w:szCs w:val="22"/>
        </w:rPr>
        <w:t>§ 1</w:t>
      </w:r>
    </w:p>
    <w:p w14:paraId="3601AB1E" w14:textId="77777777" w:rsidR="00AE4054" w:rsidRPr="00AE4054" w:rsidRDefault="00AE4054" w:rsidP="008850F5">
      <w:pPr>
        <w:jc w:val="both"/>
        <w:rPr>
          <w:rFonts w:ascii="Calibri" w:hAnsi="Calibri" w:cs="Calibri"/>
          <w:sz w:val="22"/>
          <w:szCs w:val="22"/>
        </w:rPr>
      </w:pPr>
      <w:bookmarkStart w:id="5" w:name="_Hlk98328292"/>
      <w:r w:rsidRPr="00AE4054">
        <w:rPr>
          <w:rFonts w:ascii="Calibri" w:hAnsi="Calibri" w:cs="Calibri"/>
          <w:sz w:val="22"/>
          <w:szCs w:val="22"/>
        </w:rPr>
        <w:t>Mając na uwadze rekomendację Zarządu Spółki dotyczącą sposobu dokonania podziału zysku netto Spółki za 2021 r. oraz ocenę Rady Nadzorczej Spółki dotyczącą tego wniosku, Zwyczajne Walne Zgromadzenie Spółki KRUK S.A. postanawia zysk netto Spółki za 2021 rok w kwocie 694.757.626,06 zł (słownie sześćset dziewięćdziesiąt cztery miliony siedemset pięćdziesiąt siedem tysięcy sześćset dwadzieścia sześć złotych 06/100) przeznaczyć na:</w:t>
      </w:r>
    </w:p>
    <w:p w14:paraId="790E6F0B" w14:textId="77777777" w:rsidR="00AE4054" w:rsidRPr="00AE4054" w:rsidRDefault="00AE4054" w:rsidP="00AE4054">
      <w:pPr>
        <w:pStyle w:val="Akapitzlist"/>
        <w:numPr>
          <w:ilvl w:val="0"/>
          <w:numId w:val="13"/>
        </w:numPr>
        <w:jc w:val="both"/>
        <w:rPr>
          <w:rFonts w:eastAsia="Times New Roman" w:cs="Calibri"/>
          <w:lang w:eastAsia="pl-PL"/>
        </w:rPr>
      </w:pPr>
      <w:r w:rsidRPr="00AE4054">
        <w:rPr>
          <w:rFonts w:eastAsia="Times New Roman" w:cs="Calibri"/>
          <w:lang w:eastAsia="pl-PL"/>
        </w:rPr>
        <w:t xml:space="preserve">wypłatę dywidendy dla akcjonariuszy Spółki w wysokości 13,00 zł na jedną akcję; </w:t>
      </w:r>
    </w:p>
    <w:p w14:paraId="39C6EE56" w14:textId="77777777" w:rsidR="00AE4054" w:rsidRPr="00AE4054" w:rsidRDefault="00AE4054" w:rsidP="00AE4054">
      <w:pPr>
        <w:pStyle w:val="Akapitzlist"/>
        <w:numPr>
          <w:ilvl w:val="0"/>
          <w:numId w:val="13"/>
        </w:numPr>
        <w:jc w:val="both"/>
        <w:rPr>
          <w:rFonts w:eastAsia="Times New Roman" w:cs="Calibri"/>
          <w:lang w:eastAsia="pl-PL"/>
        </w:rPr>
      </w:pPr>
      <w:r w:rsidRPr="00AE4054">
        <w:rPr>
          <w:rFonts w:eastAsia="Times New Roman" w:cs="Calibri"/>
          <w:lang w:eastAsia="pl-PL"/>
        </w:rPr>
        <w:t>w pozostałej części zysk netto Spółki za rok obrotowy 2021 przeznaczyć na kapitał zapasowy.</w:t>
      </w:r>
    </w:p>
    <w:p w14:paraId="1FB21E1B" w14:textId="77777777" w:rsidR="00AE4054" w:rsidRPr="00AE4054" w:rsidRDefault="00AE4054" w:rsidP="00AE4054">
      <w:pPr>
        <w:autoSpaceDE w:val="0"/>
        <w:autoSpaceDN w:val="0"/>
        <w:adjustRightInd w:val="0"/>
        <w:ind w:hanging="714"/>
        <w:jc w:val="center"/>
        <w:rPr>
          <w:rFonts w:ascii="Calibri" w:hAnsi="Calibri" w:cs="Calibri"/>
          <w:sz w:val="22"/>
          <w:szCs w:val="22"/>
        </w:rPr>
      </w:pPr>
      <w:r w:rsidRPr="00AE4054">
        <w:rPr>
          <w:rFonts w:ascii="Calibri" w:hAnsi="Calibri" w:cs="Calibri"/>
          <w:sz w:val="22"/>
          <w:szCs w:val="22"/>
        </w:rPr>
        <w:t>§ 2</w:t>
      </w:r>
    </w:p>
    <w:p w14:paraId="0F39A284" w14:textId="0550E0F2" w:rsidR="00AE4054" w:rsidRPr="00AE4054" w:rsidRDefault="00AE4054" w:rsidP="00AE4054">
      <w:pPr>
        <w:pStyle w:val="Tekstpodstawowywcity"/>
        <w:spacing w:before="0"/>
        <w:ind w:left="0" w:firstLine="0"/>
        <w:rPr>
          <w:rFonts w:ascii="Calibri" w:eastAsia="Times New Roman" w:hAnsi="Calibri" w:cs="Calibri"/>
          <w:lang w:eastAsia="pl-PL"/>
        </w:rPr>
      </w:pPr>
      <w:r w:rsidRPr="00AE4054">
        <w:rPr>
          <w:rFonts w:ascii="Calibri" w:eastAsia="Times New Roman" w:hAnsi="Calibri" w:cs="Calibri"/>
          <w:lang w:eastAsia="pl-PL"/>
        </w:rPr>
        <w:t>Dzień, według którego ustala się listę akcjonariuszy uprawnionych do wypłaty dywidendy za rok obrotowy zakończony w dniu 31 grudnia 2021 roku, ustala się na 21 kwietnia 2022 roku. Termin wypłaty dywidendy ustala się na dzień 28 kwietnia 2022</w:t>
      </w:r>
      <w:r w:rsidR="00522195">
        <w:rPr>
          <w:rFonts w:ascii="Calibri" w:eastAsia="Times New Roman" w:hAnsi="Calibri" w:cs="Calibri"/>
          <w:lang w:eastAsia="pl-PL"/>
        </w:rPr>
        <w:t xml:space="preserve"> </w:t>
      </w:r>
      <w:r w:rsidRPr="00AE4054">
        <w:rPr>
          <w:rFonts w:ascii="Calibri" w:eastAsia="Times New Roman" w:hAnsi="Calibri" w:cs="Calibri"/>
          <w:lang w:eastAsia="pl-PL"/>
        </w:rPr>
        <w:t>roku.</w:t>
      </w:r>
    </w:p>
    <w:bookmarkEnd w:id="5"/>
    <w:p w14:paraId="311C57FA" w14:textId="77777777" w:rsidR="00AE4054" w:rsidRPr="00AE4054" w:rsidRDefault="00AE4054" w:rsidP="00AE4054">
      <w:pPr>
        <w:pStyle w:val="Tekstpodstawowywcity"/>
        <w:spacing w:before="0" w:after="0"/>
        <w:ind w:left="360" w:firstLine="0"/>
        <w:rPr>
          <w:rFonts w:ascii="Calibri" w:eastAsia="Times New Roman" w:hAnsi="Calibri" w:cs="Calibri"/>
          <w:lang w:eastAsia="pl-PL"/>
        </w:rPr>
      </w:pPr>
    </w:p>
    <w:p w14:paraId="2767EA3D" w14:textId="77777777" w:rsidR="00AE4054" w:rsidRPr="00AE4054" w:rsidRDefault="00AE4054" w:rsidP="00AE4054">
      <w:pPr>
        <w:autoSpaceDE w:val="0"/>
        <w:autoSpaceDN w:val="0"/>
        <w:adjustRightInd w:val="0"/>
        <w:jc w:val="center"/>
        <w:rPr>
          <w:rFonts w:ascii="Calibri" w:hAnsi="Calibri" w:cs="Calibri"/>
          <w:sz w:val="22"/>
          <w:szCs w:val="22"/>
        </w:rPr>
      </w:pPr>
      <w:r w:rsidRPr="00AE4054">
        <w:rPr>
          <w:rFonts w:ascii="Calibri" w:hAnsi="Calibri" w:cs="Calibri"/>
          <w:sz w:val="22"/>
          <w:szCs w:val="22"/>
        </w:rPr>
        <w:t>§ 3</w:t>
      </w:r>
    </w:p>
    <w:p w14:paraId="5891E686" w14:textId="77777777" w:rsidR="00AE4054" w:rsidRPr="00AE4054" w:rsidRDefault="00AE4054" w:rsidP="00AE4054">
      <w:pPr>
        <w:rPr>
          <w:rFonts w:ascii="Calibri" w:hAnsi="Calibri" w:cs="Calibri"/>
          <w:sz w:val="22"/>
          <w:szCs w:val="22"/>
        </w:rPr>
      </w:pPr>
      <w:r w:rsidRPr="00AE4054">
        <w:rPr>
          <w:rFonts w:ascii="Calibri" w:hAnsi="Calibri" w:cs="Calibri"/>
          <w:sz w:val="22"/>
          <w:szCs w:val="22"/>
        </w:rPr>
        <w:t>Uchwała wchodzi w życie z dniem podjęcia.</w:t>
      </w:r>
    </w:p>
    <w:p w14:paraId="7DD223EE" w14:textId="77777777" w:rsidR="00AE4054" w:rsidRPr="00AE4054" w:rsidRDefault="00AE4054" w:rsidP="00EE7622">
      <w:pPr>
        <w:autoSpaceDE w:val="0"/>
        <w:autoSpaceDN w:val="0"/>
        <w:adjustRightInd w:val="0"/>
        <w:rPr>
          <w:rFonts w:ascii="Calibri" w:hAnsi="Calibri" w:cs="Calibri"/>
          <w:sz w:val="22"/>
          <w:szCs w:val="22"/>
        </w:rPr>
      </w:pPr>
    </w:p>
    <w:p w14:paraId="78450AA6" w14:textId="5D738169" w:rsidR="00EE7622" w:rsidRPr="00891904" w:rsidRDefault="00EE7622" w:rsidP="00EE7622">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EE7622">
        <w:rPr>
          <w:rFonts w:ascii="Calibri" w:hAnsi="Calibri" w:cs="Calibri"/>
          <w:b/>
          <w:sz w:val="22"/>
          <w:szCs w:val="22"/>
        </w:rPr>
        <w:t xml:space="preserve">podziału zysku netto Spółki KRUK S.A. za </w:t>
      </w:r>
      <w:r w:rsidR="001707E0" w:rsidRPr="00EE7622">
        <w:rPr>
          <w:rFonts w:ascii="Calibri" w:hAnsi="Calibri" w:cs="Calibri"/>
          <w:b/>
          <w:sz w:val="22"/>
          <w:szCs w:val="22"/>
        </w:rPr>
        <w:t>202</w:t>
      </w:r>
      <w:r w:rsidR="001707E0">
        <w:rPr>
          <w:rFonts w:ascii="Calibri" w:hAnsi="Calibri" w:cs="Calibri"/>
          <w:b/>
          <w:sz w:val="22"/>
          <w:szCs w:val="22"/>
        </w:rPr>
        <w:t>1</w:t>
      </w:r>
      <w:r w:rsidR="001707E0" w:rsidRPr="00EE7622">
        <w:rPr>
          <w:rFonts w:ascii="Calibri" w:hAnsi="Calibri" w:cs="Calibri"/>
          <w:b/>
          <w:sz w:val="22"/>
          <w:szCs w:val="22"/>
        </w:rPr>
        <w:t xml:space="preserve"> </w:t>
      </w:r>
      <w:r w:rsidRPr="00EE7622">
        <w:rPr>
          <w:rFonts w:ascii="Calibri" w:hAnsi="Calibri" w:cs="Calibri"/>
          <w:b/>
          <w:sz w:val="22"/>
          <w:szCs w:val="22"/>
        </w:rPr>
        <w:t>r. oraz wypłaty dywidendy dla akcjonariuszy Spółki.</w:t>
      </w:r>
    </w:p>
    <w:p w14:paraId="56C91753" w14:textId="77777777" w:rsidR="00EE7622" w:rsidRDefault="00EE7622" w:rsidP="00EE7622">
      <w:pPr>
        <w:autoSpaceDE w:val="0"/>
        <w:autoSpaceDN w:val="0"/>
        <w:adjustRightInd w:val="0"/>
        <w:spacing w:line="276" w:lineRule="auto"/>
        <w:jc w:val="both"/>
        <w:rPr>
          <w:rFonts w:asciiTheme="minorHAnsi" w:eastAsia="Calibri" w:hAnsiTheme="minorHAnsi" w:cstheme="minorHAnsi"/>
          <w:b/>
          <w:sz w:val="22"/>
          <w:szCs w:val="22"/>
          <w:lang w:eastAsia="en-US"/>
        </w:rPr>
      </w:pPr>
    </w:p>
    <w:p w14:paraId="490EC6CE" w14:textId="77777777" w:rsidR="00855601" w:rsidRPr="00891904" w:rsidRDefault="00855601" w:rsidP="00855601">
      <w:pPr>
        <w:rPr>
          <w:rFonts w:ascii="Calibri" w:hAnsi="Calibri" w:cs="Calibri"/>
          <w:sz w:val="22"/>
          <w:szCs w:val="22"/>
        </w:rPr>
      </w:pPr>
      <w:r w:rsidRPr="00891904">
        <w:rPr>
          <w:rFonts w:ascii="Calibri" w:hAnsi="Calibri" w:cs="Calibri"/>
          <w:sz w:val="22"/>
          <w:szCs w:val="22"/>
        </w:rPr>
        <w:t>Pełnomocnik powinien zagłosować w następujący sposób:</w:t>
      </w:r>
    </w:p>
    <w:p w14:paraId="56EDA3C0" w14:textId="77777777" w:rsidR="00855601" w:rsidRPr="00891904" w:rsidRDefault="00855601" w:rsidP="00855601">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55601" w:rsidRPr="00891904" w14:paraId="180DED5D" w14:textId="77777777" w:rsidTr="00855601">
        <w:tc>
          <w:tcPr>
            <w:tcW w:w="3070" w:type="dxa"/>
          </w:tcPr>
          <w:p w14:paraId="75AFF18F"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79D301F8"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EFF6D39" w14:textId="77777777" w:rsidR="00855601" w:rsidRPr="00891904" w:rsidRDefault="00855601" w:rsidP="00855601">
            <w:pPr>
              <w:jc w:val="center"/>
              <w:rPr>
                <w:rFonts w:ascii="Calibri" w:hAnsi="Calibri" w:cs="Calibri"/>
                <w:b/>
                <w:sz w:val="22"/>
                <w:szCs w:val="22"/>
              </w:rPr>
            </w:pPr>
            <w:r w:rsidRPr="00891904">
              <w:rPr>
                <w:rFonts w:ascii="Calibri" w:hAnsi="Calibri" w:cs="Calibri"/>
                <w:b/>
                <w:sz w:val="22"/>
                <w:szCs w:val="22"/>
              </w:rPr>
              <w:t>Głos „wstrzymuje się”</w:t>
            </w:r>
          </w:p>
        </w:tc>
      </w:tr>
      <w:tr w:rsidR="00855601" w:rsidRPr="00891904" w14:paraId="6B5BC557" w14:textId="77777777" w:rsidTr="00855601">
        <w:tc>
          <w:tcPr>
            <w:tcW w:w="3070" w:type="dxa"/>
            <w:shd w:val="clear" w:color="auto" w:fill="auto"/>
          </w:tcPr>
          <w:p w14:paraId="6957D177" w14:textId="77777777" w:rsidR="00855601" w:rsidRPr="00891904" w:rsidRDefault="00855601" w:rsidP="00855601">
            <w:pPr>
              <w:jc w:val="center"/>
              <w:rPr>
                <w:rFonts w:ascii="Calibri" w:hAnsi="Calibri" w:cs="Calibri"/>
                <w:sz w:val="22"/>
                <w:szCs w:val="22"/>
              </w:rPr>
            </w:pPr>
          </w:p>
          <w:p w14:paraId="690BA369" w14:textId="62ED908E" w:rsidR="00855601"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p w14:paraId="7E88E389" w14:textId="77777777" w:rsidR="00855601" w:rsidRPr="00891904" w:rsidRDefault="00855601" w:rsidP="00855601">
            <w:pPr>
              <w:rPr>
                <w:rFonts w:ascii="Calibri" w:hAnsi="Calibri" w:cs="Calibri"/>
                <w:sz w:val="22"/>
                <w:szCs w:val="22"/>
              </w:rPr>
            </w:pPr>
          </w:p>
        </w:tc>
        <w:tc>
          <w:tcPr>
            <w:tcW w:w="3070" w:type="dxa"/>
            <w:shd w:val="clear" w:color="auto" w:fill="auto"/>
          </w:tcPr>
          <w:p w14:paraId="648DEA4A" w14:textId="77777777" w:rsidR="00855601" w:rsidRPr="00891904" w:rsidRDefault="00855601" w:rsidP="00855601">
            <w:pPr>
              <w:jc w:val="center"/>
              <w:rPr>
                <w:rFonts w:ascii="Calibri" w:hAnsi="Calibri" w:cs="Calibri"/>
                <w:sz w:val="22"/>
                <w:szCs w:val="22"/>
              </w:rPr>
            </w:pPr>
          </w:p>
          <w:p w14:paraId="33620BE6"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36F496D" w14:textId="77777777" w:rsidR="00855601" w:rsidRPr="00891904" w:rsidRDefault="00855601" w:rsidP="00855601">
            <w:pPr>
              <w:jc w:val="center"/>
              <w:rPr>
                <w:rFonts w:ascii="Calibri" w:hAnsi="Calibri" w:cs="Calibri"/>
                <w:sz w:val="22"/>
                <w:szCs w:val="22"/>
              </w:rPr>
            </w:pPr>
          </w:p>
          <w:p w14:paraId="6F60B063" w14:textId="77777777" w:rsidR="00855601" w:rsidRPr="00891904" w:rsidRDefault="00855601" w:rsidP="00855601">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3AAE92B7"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563F56EA" w14:textId="77777777" w:rsidR="00855601" w:rsidRPr="00891904" w:rsidRDefault="00855601" w:rsidP="00855601">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E6E61AA" w14:textId="56F62014" w:rsidR="00BF2B24" w:rsidRDefault="00BF2B24"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B398DA3" w14:textId="29FB6F0C" w:rsidR="00855601" w:rsidRDefault="00855601" w:rsidP="000972A6">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7DB9C1A" w14:textId="16D3630E"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7F006E6E"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E995BC2" w14:textId="07CF085D"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6C620D98"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7E39AFA" w14:textId="77777777" w:rsidR="001C608B" w:rsidRPr="001C608B" w:rsidRDefault="001C608B" w:rsidP="001C608B">
      <w:pPr>
        <w:autoSpaceDE w:val="0"/>
        <w:autoSpaceDN w:val="0"/>
        <w:adjustRightInd w:val="0"/>
        <w:ind w:left="1134" w:hanging="1134"/>
        <w:rPr>
          <w:rFonts w:ascii="Calibri" w:hAnsi="Calibri" w:cs="Calibri"/>
          <w:sz w:val="22"/>
          <w:szCs w:val="22"/>
        </w:rPr>
      </w:pPr>
      <w:r w:rsidRPr="001C608B">
        <w:rPr>
          <w:rFonts w:ascii="Calibri" w:hAnsi="Calibri" w:cs="Calibri"/>
          <w:sz w:val="22"/>
          <w:szCs w:val="22"/>
        </w:rPr>
        <w:t>w sprawie:  udzielenia Prezesowi Zarządu KRUK S.A. absolutorium z wykonania obowiązków w roku obrotowym 2021.</w:t>
      </w:r>
    </w:p>
    <w:p w14:paraId="61BD42CF" w14:textId="77777777" w:rsidR="001C608B" w:rsidRPr="001C608B" w:rsidRDefault="001C608B" w:rsidP="001C608B">
      <w:pPr>
        <w:autoSpaceDE w:val="0"/>
        <w:autoSpaceDN w:val="0"/>
        <w:adjustRightInd w:val="0"/>
        <w:ind w:left="1276" w:hanging="1276"/>
        <w:rPr>
          <w:rFonts w:ascii="Calibri" w:hAnsi="Calibri" w:cs="Calibri"/>
          <w:sz w:val="22"/>
          <w:szCs w:val="22"/>
        </w:rPr>
      </w:pPr>
    </w:p>
    <w:p w14:paraId="34B8DECF" w14:textId="6DC811A2" w:rsidR="001C608B" w:rsidRPr="001C608B" w:rsidRDefault="001C608B" w:rsidP="001C608B">
      <w:pPr>
        <w:autoSpaceDE w:val="0"/>
        <w:autoSpaceDN w:val="0"/>
        <w:adjustRightInd w:val="0"/>
        <w:jc w:val="both"/>
        <w:rPr>
          <w:rFonts w:ascii="Calibri" w:hAnsi="Calibri" w:cs="Calibri"/>
          <w:sz w:val="22"/>
          <w:szCs w:val="22"/>
        </w:rPr>
      </w:pPr>
      <w:r w:rsidRPr="001C608B">
        <w:rPr>
          <w:rFonts w:ascii="Calibri" w:hAnsi="Calibri" w:cs="Calibri"/>
          <w:sz w:val="22"/>
          <w:szCs w:val="22"/>
        </w:rPr>
        <w:t>Działając na podstawie art. 393 pkt 1 i art. 395 § 2 pkt 3 Kodeksu spółek handlowych oraz §18 ust. 1 pkt 3)</w:t>
      </w:r>
      <w:r>
        <w:rPr>
          <w:rFonts w:ascii="Calibri" w:hAnsi="Calibri" w:cs="Calibri"/>
          <w:sz w:val="22"/>
          <w:szCs w:val="22"/>
        </w:rPr>
        <w:t xml:space="preserve"> </w:t>
      </w:r>
      <w:r w:rsidRPr="001C608B">
        <w:rPr>
          <w:rFonts w:ascii="Calibri" w:hAnsi="Calibri" w:cs="Calibri"/>
          <w:sz w:val="22"/>
          <w:szCs w:val="22"/>
        </w:rPr>
        <w:t>Statutu KRUK S.A., Zwyczajne Walne Zgromadzenie uchwala, co następuje:</w:t>
      </w:r>
    </w:p>
    <w:p w14:paraId="33487C59" w14:textId="77777777" w:rsidR="001C608B" w:rsidRPr="001C608B" w:rsidRDefault="001C608B" w:rsidP="001C608B">
      <w:pPr>
        <w:autoSpaceDE w:val="0"/>
        <w:autoSpaceDN w:val="0"/>
        <w:adjustRightInd w:val="0"/>
        <w:jc w:val="center"/>
        <w:rPr>
          <w:rFonts w:ascii="Calibri" w:hAnsi="Calibri" w:cs="Calibri"/>
          <w:sz w:val="22"/>
          <w:szCs w:val="22"/>
        </w:rPr>
      </w:pPr>
    </w:p>
    <w:p w14:paraId="7ED7314E"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§1</w:t>
      </w:r>
    </w:p>
    <w:p w14:paraId="208B6869" w14:textId="77777777" w:rsidR="001C608B" w:rsidRPr="001C608B" w:rsidRDefault="001C608B" w:rsidP="001C608B">
      <w:pPr>
        <w:autoSpaceDE w:val="0"/>
        <w:autoSpaceDN w:val="0"/>
        <w:adjustRightInd w:val="0"/>
        <w:jc w:val="both"/>
        <w:rPr>
          <w:rFonts w:ascii="Calibri" w:hAnsi="Calibri" w:cs="Calibri"/>
          <w:sz w:val="22"/>
          <w:szCs w:val="22"/>
        </w:rPr>
      </w:pPr>
      <w:r w:rsidRPr="001C608B">
        <w:rPr>
          <w:rFonts w:ascii="Calibri" w:hAnsi="Calibri" w:cs="Calibri"/>
          <w:sz w:val="22"/>
          <w:szCs w:val="22"/>
        </w:rPr>
        <w:t xml:space="preserve">Zwyczajne Walne Zgromadzenie KRUK S.A. udziela absolutorium z wykonania obowiązków w roku obrotowym 2021 Prezesowi Zarządu – Chief Executive Officer, Panu Piotrowi Krupie, za okres pełnienia funkcji, tj. od 1 stycznia 2021 r. do 31 grudnia 2021 r. </w:t>
      </w:r>
    </w:p>
    <w:p w14:paraId="1F314D5A" w14:textId="77777777" w:rsidR="001C608B" w:rsidRPr="001C608B" w:rsidRDefault="001C608B" w:rsidP="001C608B">
      <w:pPr>
        <w:autoSpaceDE w:val="0"/>
        <w:autoSpaceDN w:val="0"/>
        <w:adjustRightInd w:val="0"/>
        <w:jc w:val="center"/>
        <w:rPr>
          <w:rFonts w:ascii="Calibri" w:hAnsi="Calibri" w:cs="Calibri"/>
          <w:sz w:val="22"/>
          <w:szCs w:val="22"/>
        </w:rPr>
      </w:pPr>
    </w:p>
    <w:p w14:paraId="41713AEE"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§2</w:t>
      </w:r>
    </w:p>
    <w:p w14:paraId="2FEE9002" w14:textId="77777777" w:rsidR="001C608B" w:rsidRPr="001C608B" w:rsidRDefault="001C608B" w:rsidP="001C608B">
      <w:pPr>
        <w:autoSpaceDE w:val="0"/>
        <w:autoSpaceDN w:val="0"/>
        <w:adjustRightInd w:val="0"/>
        <w:rPr>
          <w:rFonts w:ascii="Calibri" w:hAnsi="Calibri" w:cs="Calibri"/>
          <w:sz w:val="22"/>
          <w:szCs w:val="22"/>
        </w:rPr>
      </w:pPr>
      <w:r w:rsidRPr="001C608B">
        <w:rPr>
          <w:rFonts w:ascii="Calibri" w:hAnsi="Calibri" w:cs="Calibri"/>
          <w:sz w:val="22"/>
          <w:szCs w:val="22"/>
        </w:rPr>
        <w:t>Uchwała wchodzi w życie z dniem podjęcia.</w:t>
      </w:r>
    </w:p>
    <w:p w14:paraId="6E176481" w14:textId="77777777" w:rsidR="001C608B" w:rsidRPr="00FE2F6A" w:rsidRDefault="001C608B" w:rsidP="001C608B">
      <w:pPr>
        <w:autoSpaceDE w:val="0"/>
        <w:autoSpaceDN w:val="0"/>
        <w:adjustRightInd w:val="0"/>
        <w:rPr>
          <w:rFonts w:cstheme="minorHAnsi"/>
          <w:i/>
          <w:iCs/>
          <w:color w:val="000000"/>
        </w:rPr>
      </w:pPr>
    </w:p>
    <w:p w14:paraId="4F2194E4" w14:textId="77777777" w:rsidR="000972A6" w:rsidRPr="00891904" w:rsidRDefault="000972A6" w:rsidP="000972A6">
      <w:pPr>
        <w:spacing w:before="240" w:after="120" w:line="276" w:lineRule="auto"/>
        <w:ind w:left="714" w:hanging="357"/>
        <w:jc w:val="both"/>
        <w:rPr>
          <w:rFonts w:ascii="Calibri" w:eastAsiaTheme="minorHAnsi" w:hAnsi="Calibri" w:cs="Calibri"/>
          <w:i/>
          <w:iCs/>
          <w:color w:val="000000"/>
          <w:sz w:val="22"/>
          <w:szCs w:val="22"/>
          <w:lang w:eastAsia="en-US"/>
        </w:rPr>
      </w:pPr>
    </w:p>
    <w:p w14:paraId="5659D7A7" w14:textId="2F595F86"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lastRenderedPageBreak/>
        <w:t>Instrukcja do głosowania dla Pełnomocnika nad Uchwałą w sprawie</w:t>
      </w:r>
      <w:r w:rsidR="003E7483" w:rsidRPr="003E7483">
        <w:rPr>
          <w:rFonts w:ascii="Calibri" w:hAnsi="Calibri" w:cs="Calibri"/>
          <w:b/>
          <w:sz w:val="22"/>
          <w:szCs w:val="22"/>
        </w:rPr>
        <w:t xml:space="preserve"> udzielenia Prezesowi Zarządu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891904">
        <w:rPr>
          <w:rFonts w:ascii="Calibri" w:hAnsi="Calibri" w:cs="Calibri"/>
          <w:b/>
          <w:sz w:val="22"/>
          <w:szCs w:val="22"/>
        </w:rPr>
        <w:t>.</w:t>
      </w:r>
    </w:p>
    <w:p w14:paraId="4FB2FFED" w14:textId="524DE4B9" w:rsidR="00903734" w:rsidRDefault="00903734" w:rsidP="00903734">
      <w:pPr>
        <w:rPr>
          <w:rFonts w:ascii="Calibri" w:hAnsi="Calibri" w:cs="Calibri"/>
          <w:sz w:val="22"/>
          <w:szCs w:val="22"/>
        </w:rPr>
      </w:pPr>
    </w:p>
    <w:p w14:paraId="114C658D" w14:textId="77777777" w:rsidR="00E13DB8" w:rsidRPr="00891904" w:rsidRDefault="00E13DB8" w:rsidP="00903734">
      <w:pPr>
        <w:rPr>
          <w:rFonts w:ascii="Calibri" w:hAnsi="Calibri" w:cs="Calibri"/>
          <w:sz w:val="22"/>
          <w:szCs w:val="22"/>
        </w:rPr>
      </w:pPr>
    </w:p>
    <w:p w14:paraId="21111445"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2743677F"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00F9810F" w14:textId="77777777" w:rsidTr="001D749B">
        <w:tc>
          <w:tcPr>
            <w:tcW w:w="3070" w:type="dxa"/>
          </w:tcPr>
          <w:p w14:paraId="5FE6311A"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CF6949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AAFAFD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4C0BF70D" w14:textId="77777777" w:rsidTr="001D749B">
        <w:tc>
          <w:tcPr>
            <w:tcW w:w="3070" w:type="dxa"/>
            <w:shd w:val="clear" w:color="auto" w:fill="auto"/>
          </w:tcPr>
          <w:p w14:paraId="7ED8C788" w14:textId="77777777" w:rsidR="00903734" w:rsidRPr="00891904" w:rsidRDefault="00903734" w:rsidP="001D749B">
            <w:pPr>
              <w:jc w:val="center"/>
              <w:rPr>
                <w:rFonts w:ascii="Calibri" w:hAnsi="Calibri" w:cs="Calibri"/>
                <w:sz w:val="22"/>
                <w:szCs w:val="22"/>
              </w:rPr>
            </w:pPr>
          </w:p>
          <w:p w14:paraId="03967EBF" w14:textId="4ECF92FE" w:rsidR="00903734"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3F89089A" w14:textId="77777777" w:rsidR="00903734" w:rsidRPr="00891904" w:rsidRDefault="00903734" w:rsidP="001D749B">
            <w:pPr>
              <w:jc w:val="center"/>
              <w:rPr>
                <w:rFonts w:ascii="Calibri" w:hAnsi="Calibri" w:cs="Calibri"/>
                <w:sz w:val="22"/>
                <w:szCs w:val="22"/>
              </w:rPr>
            </w:pPr>
          </w:p>
          <w:p w14:paraId="071BE406"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407791E" w14:textId="77777777" w:rsidR="00903734" w:rsidRPr="00891904" w:rsidRDefault="00903734" w:rsidP="001D749B">
            <w:pPr>
              <w:jc w:val="center"/>
              <w:rPr>
                <w:rFonts w:ascii="Calibri" w:hAnsi="Calibri" w:cs="Calibri"/>
                <w:sz w:val="22"/>
                <w:szCs w:val="22"/>
              </w:rPr>
            </w:pPr>
          </w:p>
          <w:p w14:paraId="3DBE63E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02118EE9"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211D63A" w14:textId="2DA603A5" w:rsidR="000972A6" w:rsidRPr="003E7483" w:rsidRDefault="00903734" w:rsidP="003E7483">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51542C49"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39A244A2" w14:textId="77777777" w:rsidR="000972A6" w:rsidRPr="00891904" w:rsidRDefault="000972A6" w:rsidP="000972A6">
      <w:pPr>
        <w:autoSpaceDE w:val="0"/>
        <w:autoSpaceDN w:val="0"/>
        <w:adjustRightInd w:val="0"/>
        <w:spacing w:line="276" w:lineRule="auto"/>
        <w:ind w:left="714" w:hanging="357"/>
        <w:jc w:val="center"/>
        <w:rPr>
          <w:rFonts w:ascii="Calibri" w:eastAsia="Calibri" w:hAnsi="Calibri" w:cs="Calibri"/>
          <w:b/>
          <w:sz w:val="22"/>
          <w:szCs w:val="22"/>
          <w:lang w:eastAsia="en-US"/>
        </w:rPr>
      </w:pPr>
    </w:p>
    <w:p w14:paraId="6876353B" w14:textId="405AF2D8"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19E50E7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368087B" w14:textId="6BE7D6DC"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4919FAB9" w14:textId="77777777"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lang w:eastAsia="ar-SA"/>
        </w:rPr>
      </w:pPr>
    </w:p>
    <w:p w14:paraId="457F41D0" w14:textId="53A23B9A" w:rsidR="001C608B" w:rsidRPr="001C608B" w:rsidRDefault="001C608B" w:rsidP="001C608B">
      <w:pPr>
        <w:autoSpaceDE w:val="0"/>
        <w:autoSpaceDN w:val="0"/>
        <w:adjustRightInd w:val="0"/>
        <w:ind w:left="1134" w:hanging="1134"/>
        <w:rPr>
          <w:rFonts w:ascii="Calibri" w:hAnsi="Calibri" w:cs="Calibri"/>
          <w:sz w:val="22"/>
          <w:szCs w:val="22"/>
          <w:lang w:eastAsia="ar-SA"/>
        </w:rPr>
      </w:pPr>
      <w:r w:rsidRPr="001C608B">
        <w:rPr>
          <w:rFonts w:ascii="Calibri" w:hAnsi="Calibri" w:cs="Calibri"/>
          <w:sz w:val="22"/>
          <w:szCs w:val="22"/>
          <w:lang w:eastAsia="ar-SA"/>
        </w:rPr>
        <w:t>w sprawie: udzielenia Członkowi Zarządu KRUK S.A. absolutorium z wykonania obowiązków w roku obrotowym 2021.</w:t>
      </w:r>
    </w:p>
    <w:p w14:paraId="3E0C92F7" w14:textId="77777777" w:rsidR="001C608B" w:rsidRPr="001C608B" w:rsidRDefault="001C608B" w:rsidP="001C608B">
      <w:pPr>
        <w:autoSpaceDE w:val="0"/>
        <w:autoSpaceDN w:val="0"/>
        <w:adjustRightInd w:val="0"/>
        <w:ind w:left="1276" w:hanging="1276"/>
        <w:rPr>
          <w:rFonts w:ascii="Calibri" w:hAnsi="Calibri" w:cs="Calibri"/>
          <w:sz w:val="22"/>
          <w:szCs w:val="22"/>
          <w:lang w:eastAsia="ar-SA"/>
        </w:rPr>
      </w:pPr>
    </w:p>
    <w:p w14:paraId="036EF5BC" w14:textId="392FF1A6" w:rsidR="001C608B" w:rsidRPr="001C608B" w:rsidRDefault="001C608B" w:rsidP="001C608B">
      <w:pPr>
        <w:autoSpaceDE w:val="0"/>
        <w:autoSpaceDN w:val="0"/>
        <w:adjustRightInd w:val="0"/>
        <w:jc w:val="both"/>
        <w:rPr>
          <w:rFonts w:ascii="Calibri" w:hAnsi="Calibri" w:cs="Calibri"/>
          <w:sz w:val="22"/>
          <w:szCs w:val="22"/>
          <w:lang w:eastAsia="ar-SA"/>
        </w:rPr>
      </w:pPr>
      <w:r w:rsidRPr="001C608B">
        <w:rPr>
          <w:rFonts w:ascii="Calibri" w:hAnsi="Calibri" w:cs="Calibri"/>
          <w:sz w:val="22"/>
          <w:szCs w:val="22"/>
          <w:lang w:eastAsia="ar-SA"/>
        </w:rPr>
        <w:t>Działając na podstawie art. 393 pkt 1 i art. 395 § 2 pkt 3 Kodeksu spółek handlowych oraz §18 ust. 1 pkt 3) Statutu KRUK S.A., Zwyczajne Walne Zgromadzenie uchwala, co następuje:</w:t>
      </w:r>
    </w:p>
    <w:p w14:paraId="52D5E544" w14:textId="77777777" w:rsidR="001C608B" w:rsidRPr="001C608B" w:rsidRDefault="001C608B" w:rsidP="001C608B">
      <w:pPr>
        <w:autoSpaceDE w:val="0"/>
        <w:autoSpaceDN w:val="0"/>
        <w:adjustRightInd w:val="0"/>
        <w:jc w:val="center"/>
        <w:rPr>
          <w:rFonts w:ascii="Calibri" w:hAnsi="Calibri" w:cs="Calibri"/>
          <w:sz w:val="22"/>
          <w:szCs w:val="22"/>
          <w:lang w:eastAsia="ar-SA"/>
        </w:rPr>
      </w:pPr>
    </w:p>
    <w:p w14:paraId="72C955D7"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§1</w:t>
      </w:r>
    </w:p>
    <w:p w14:paraId="30EF07C7" w14:textId="77777777" w:rsidR="001C608B" w:rsidRPr="001C608B" w:rsidRDefault="001C608B" w:rsidP="001C608B">
      <w:pPr>
        <w:autoSpaceDE w:val="0"/>
        <w:autoSpaceDN w:val="0"/>
        <w:adjustRightInd w:val="0"/>
        <w:jc w:val="both"/>
        <w:rPr>
          <w:rFonts w:ascii="Calibri" w:hAnsi="Calibri" w:cs="Calibri"/>
          <w:sz w:val="22"/>
          <w:szCs w:val="22"/>
          <w:lang w:eastAsia="ar-SA"/>
        </w:rPr>
      </w:pPr>
      <w:r w:rsidRPr="001C608B">
        <w:rPr>
          <w:rFonts w:ascii="Calibri" w:hAnsi="Calibri" w:cs="Calibri"/>
          <w:sz w:val="22"/>
          <w:szCs w:val="22"/>
          <w:lang w:eastAsia="ar-SA"/>
        </w:rPr>
        <w:t>Zwyczajne Walne Zgromadzenie KRUK S.A. udziela absolutorium z wykonania obowiązków w roku obrotowym 2021 Członkowi Zarządu - Chief Operational Officer, Panu Piotrowi Kowalewskiemu, za okres pełnienia funkcji, tj. od 1 stycznia 2021 r. do 31 grudnia 2021 r.</w:t>
      </w:r>
    </w:p>
    <w:p w14:paraId="5D0A1BB5" w14:textId="77777777" w:rsidR="001C608B" w:rsidRPr="001C608B" w:rsidRDefault="001C608B" w:rsidP="001C608B">
      <w:pPr>
        <w:autoSpaceDE w:val="0"/>
        <w:autoSpaceDN w:val="0"/>
        <w:adjustRightInd w:val="0"/>
        <w:jc w:val="center"/>
        <w:rPr>
          <w:rFonts w:ascii="Calibri" w:hAnsi="Calibri" w:cs="Calibri"/>
          <w:sz w:val="22"/>
          <w:szCs w:val="22"/>
          <w:lang w:eastAsia="ar-SA"/>
        </w:rPr>
      </w:pPr>
    </w:p>
    <w:p w14:paraId="67D5D45B"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§2</w:t>
      </w:r>
    </w:p>
    <w:p w14:paraId="11408C97" w14:textId="77777777"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Uchwała wchodzi w życie z dniem podjęcia.</w:t>
      </w:r>
    </w:p>
    <w:p w14:paraId="10F21E53" w14:textId="3C141814" w:rsidR="001D749B" w:rsidRPr="00891904" w:rsidRDefault="001D749B" w:rsidP="001D749B">
      <w:pPr>
        <w:autoSpaceDE w:val="0"/>
        <w:autoSpaceDN w:val="0"/>
        <w:adjustRightInd w:val="0"/>
        <w:rPr>
          <w:rFonts w:ascii="Calibri" w:hAnsi="Calibri" w:cs="Calibri"/>
          <w:color w:val="000000"/>
          <w:sz w:val="22"/>
          <w:szCs w:val="22"/>
        </w:rPr>
      </w:pPr>
    </w:p>
    <w:p w14:paraId="6E5C76DF" w14:textId="5ED95BC3" w:rsidR="00903734" w:rsidRPr="00891904" w:rsidRDefault="00903734" w:rsidP="00903734">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 xml:space="preserve">udzielenia Członkowi Zarządu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003E7483" w:rsidRPr="003E7483">
        <w:rPr>
          <w:rFonts w:ascii="Calibri" w:hAnsi="Calibri" w:cs="Calibri"/>
          <w:b/>
          <w:sz w:val="22"/>
          <w:szCs w:val="22"/>
        </w:rPr>
        <w:t>.</w:t>
      </w:r>
    </w:p>
    <w:p w14:paraId="6C4948C3" w14:textId="77777777" w:rsidR="00903734" w:rsidRPr="00891904" w:rsidRDefault="00903734" w:rsidP="00903734">
      <w:pPr>
        <w:rPr>
          <w:rFonts w:ascii="Calibri" w:hAnsi="Calibri" w:cs="Calibri"/>
          <w:sz w:val="22"/>
          <w:szCs w:val="22"/>
        </w:rPr>
      </w:pPr>
    </w:p>
    <w:p w14:paraId="52795581"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13D208A9"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149857D7" w14:textId="77777777" w:rsidTr="001D749B">
        <w:tc>
          <w:tcPr>
            <w:tcW w:w="3070" w:type="dxa"/>
          </w:tcPr>
          <w:p w14:paraId="7BA30A37"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38CBE37B"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0E2B72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23D53AB" w14:textId="77777777" w:rsidTr="001D749B">
        <w:tc>
          <w:tcPr>
            <w:tcW w:w="3070" w:type="dxa"/>
            <w:shd w:val="clear" w:color="auto" w:fill="auto"/>
          </w:tcPr>
          <w:p w14:paraId="336E8755" w14:textId="77777777" w:rsidR="00903734" w:rsidRPr="00891904" w:rsidRDefault="00903734" w:rsidP="001D749B">
            <w:pPr>
              <w:jc w:val="center"/>
              <w:rPr>
                <w:rFonts w:ascii="Calibri" w:hAnsi="Calibri" w:cs="Calibri"/>
                <w:sz w:val="22"/>
                <w:szCs w:val="22"/>
              </w:rPr>
            </w:pPr>
          </w:p>
          <w:p w14:paraId="324A9E03" w14:textId="19FE637A" w:rsidR="00903734" w:rsidRPr="00891904" w:rsidRDefault="00197171"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p w14:paraId="739C97EA" w14:textId="77777777" w:rsidR="00903734" w:rsidRPr="00891904" w:rsidRDefault="00903734" w:rsidP="001D749B">
            <w:pPr>
              <w:rPr>
                <w:rFonts w:ascii="Calibri" w:hAnsi="Calibri" w:cs="Calibri"/>
                <w:sz w:val="22"/>
                <w:szCs w:val="22"/>
              </w:rPr>
            </w:pPr>
          </w:p>
        </w:tc>
        <w:tc>
          <w:tcPr>
            <w:tcW w:w="3070" w:type="dxa"/>
            <w:shd w:val="clear" w:color="auto" w:fill="auto"/>
          </w:tcPr>
          <w:p w14:paraId="597CE4C1" w14:textId="77777777" w:rsidR="00903734" w:rsidRPr="00891904" w:rsidRDefault="00903734" w:rsidP="001D749B">
            <w:pPr>
              <w:jc w:val="center"/>
              <w:rPr>
                <w:rFonts w:ascii="Calibri" w:hAnsi="Calibri" w:cs="Calibri"/>
                <w:sz w:val="22"/>
                <w:szCs w:val="22"/>
              </w:rPr>
            </w:pPr>
          </w:p>
          <w:p w14:paraId="2760A232"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13B2916" w14:textId="77777777" w:rsidR="00903734" w:rsidRPr="00891904" w:rsidRDefault="00903734" w:rsidP="001D749B">
            <w:pPr>
              <w:jc w:val="center"/>
              <w:rPr>
                <w:rFonts w:ascii="Calibri" w:hAnsi="Calibri" w:cs="Calibri"/>
                <w:sz w:val="22"/>
                <w:szCs w:val="22"/>
              </w:rPr>
            </w:pPr>
          </w:p>
          <w:p w14:paraId="15A4116E"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5BFB57E"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6A26B9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p>
    <w:p w14:paraId="65B1C999" w14:textId="77777777" w:rsidR="000972A6" w:rsidRPr="00891904" w:rsidRDefault="000972A6" w:rsidP="001C608B">
      <w:pPr>
        <w:autoSpaceDE w:val="0"/>
        <w:autoSpaceDN w:val="0"/>
        <w:adjustRightInd w:val="0"/>
        <w:spacing w:line="276" w:lineRule="auto"/>
        <w:rPr>
          <w:rFonts w:ascii="Calibri" w:eastAsia="Calibri" w:hAnsi="Calibri" w:cs="Calibri"/>
          <w:b/>
          <w:sz w:val="22"/>
          <w:szCs w:val="22"/>
          <w:lang w:eastAsia="en-US"/>
        </w:rPr>
      </w:pPr>
    </w:p>
    <w:p w14:paraId="028EF4C2" w14:textId="09B4CAC2"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856DC8">
        <w:rPr>
          <w:rFonts w:asciiTheme="minorHAnsi" w:eastAsia="Calibri" w:hAnsiTheme="minorHAnsi" w:cstheme="minorHAnsi"/>
          <w:b/>
          <w:sz w:val="22"/>
          <w:szCs w:val="22"/>
          <w:lang w:eastAsia="en-US"/>
        </w:rPr>
        <w:t>….</w:t>
      </w:r>
      <w:r w:rsidR="007C2A08"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41505F6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368450C" w14:textId="2355100C"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122DB40E" w14:textId="7777777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573DBE0" w14:textId="77777777" w:rsidR="001C608B" w:rsidRPr="001C608B" w:rsidRDefault="001C608B" w:rsidP="001C608B">
      <w:pPr>
        <w:autoSpaceDE w:val="0"/>
        <w:autoSpaceDN w:val="0"/>
        <w:adjustRightInd w:val="0"/>
        <w:ind w:left="1134" w:hanging="1134"/>
        <w:rPr>
          <w:rFonts w:ascii="Calibri" w:hAnsi="Calibri" w:cs="Calibri"/>
          <w:sz w:val="22"/>
          <w:szCs w:val="22"/>
          <w:lang w:eastAsia="ar-SA"/>
        </w:rPr>
      </w:pPr>
      <w:r w:rsidRPr="001C608B">
        <w:rPr>
          <w:rFonts w:ascii="Calibri" w:hAnsi="Calibri" w:cs="Calibri"/>
          <w:sz w:val="22"/>
          <w:szCs w:val="22"/>
          <w:lang w:eastAsia="ar-SA"/>
        </w:rPr>
        <w:t>w sprawie:  udzielenia Członkowi Zarządu KRUK S.A. absolutorium z wykonania obowiązków w roku obrotowym 2021.</w:t>
      </w:r>
    </w:p>
    <w:p w14:paraId="78C70A2C" w14:textId="77777777" w:rsidR="001C608B" w:rsidRPr="001C608B" w:rsidRDefault="001C608B" w:rsidP="001C608B">
      <w:pPr>
        <w:autoSpaceDE w:val="0"/>
        <w:autoSpaceDN w:val="0"/>
        <w:adjustRightInd w:val="0"/>
        <w:ind w:left="1276" w:hanging="1276"/>
        <w:rPr>
          <w:rFonts w:ascii="Calibri" w:hAnsi="Calibri" w:cs="Calibri"/>
          <w:sz w:val="22"/>
          <w:szCs w:val="22"/>
          <w:lang w:eastAsia="ar-SA"/>
        </w:rPr>
      </w:pPr>
    </w:p>
    <w:p w14:paraId="06DE261C" w14:textId="1CE70445"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lastRenderedPageBreak/>
        <w:t>Działając na podstawie art. 393 pkt 1 i art. 395 § 2 pkt 3 Kodeksu spółek handlowych oraz §18 ust. 1 pkt 3) Statutu KRUK S.A., Zwyczajne Walne Zgromadzenie uchwala, co następuje:</w:t>
      </w:r>
    </w:p>
    <w:p w14:paraId="1368B7D9" w14:textId="77777777" w:rsidR="001C608B" w:rsidRPr="001C608B" w:rsidRDefault="001C608B" w:rsidP="001C608B">
      <w:pPr>
        <w:autoSpaceDE w:val="0"/>
        <w:autoSpaceDN w:val="0"/>
        <w:adjustRightInd w:val="0"/>
        <w:jc w:val="center"/>
        <w:rPr>
          <w:rFonts w:ascii="Calibri" w:hAnsi="Calibri" w:cs="Calibri"/>
          <w:sz w:val="22"/>
          <w:szCs w:val="22"/>
          <w:lang w:eastAsia="ar-SA"/>
        </w:rPr>
      </w:pPr>
    </w:p>
    <w:p w14:paraId="3361B1BC"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§1</w:t>
      </w:r>
    </w:p>
    <w:p w14:paraId="45EC5216" w14:textId="77777777"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Zwyczajne Walne Zgromadzenie KRUK S.A. udziela absolutorium z wykonania obowiązków w roku obrotowym 2021 Członkowi Zarządu - Chief Data &amp; Technology Officer, Panu Adamowi Łodygowskiemu, za okres pełnienia funkcji, tj. od 1 stycznia 2021 r. do 31 grudnia 2021 r.</w:t>
      </w:r>
    </w:p>
    <w:p w14:paraId="1615F933" w14:textId="77777777" w:rsidR="001C608B" w:rsidRPr="001C608B" w:rsidRDefault="001C608B" w:rsidP="001C608B">
      <w:pPr>
        <w:autoSpaceDE w:val="0"/>
        <w:autoSpaceDN w:val="0"/>
        <w:adjustRightInd w:val="0"/>
        <w:jc w:val="center"/>
        <w:rPr>
          <w:rFonts w:ascii="Calibri" w:hAnsi="Calibri" w:cs="Calibri"/>
          <w:sz w:val="22"/>
          <w:szCs w:val="22"/>
          <w:lang w:eastAsia="ar-SA"/>
        </w:rPr>
      </w:pPr>
    </w:p>
    <w:p w14:paraId="6405DFE2"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§2</w:t>
      </w:r>
    </w:p>
    <w:p w14:paraId="506AD072" w14:textId="77777777"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Uchwała wchodzi w życie z dniem podjęcia.</w:t>
      </w:r>
    </w:p>
    <w:p w14:paraId="04E25355" w14:textId="77777777" w:rsidR="000972A6" w:rsidRPr="001C608B" w:rsidRDefault="000972A6" w:rsidP="000972A6">
      <w:pPr>
        <w:spacing w:before="240" w:after="120" w:line="276" w:lineRule="auto"/>
        <w:ind w:left="714" w:hanging="357"/>
        <w:jc w:val="both"/>
        <w:rPr>
          <w:rFonts w:ascii="Calibri" w:hAnsi="Calibri" w:cs="Calibri"/>
          <w:sz w:val="22"/>
          <w:szCs w:val="22"/>
          <w:lang w:eastAsia="ar-SA"/>
        </w:rPr>
      </w:pPr>
    </w:p>
    <w:p w14:paraId="79A3AA02" w14:textId="659B861C" w:rsidR="00903734" w:rsidRPr="00891904" w:rsidRDefault="00903734" w:rsidP="00903734">
      <w:pPr>
        <w:autoSpaceDE w:val="0"/>
        <w:autoSpaceDN w:val="0"/>
        <w:adjustRightInd w:val="0"/>
        <w:rPr>
          <w:rFonts w:ascii="Calibri" w:hAnsi="Calibri" w:cs="Calibri"/>
          <w:b/>
          <w:sz w:val="22"/>
          <w:szCs w:val="22"/>
        </w:rPr>
      </w:pPr>
      <w:bookmarkStart w:id="6" w:name="_Hlk72144227"/>
      <w:r w:rsidRPr="00891904">
        <w:rPr>
          <w:rFonts w:ascii="Calibri" w:hAnsi="Calibri" w:cs="Calibri"/>
          <w:b/>
          <w:sz w:val="22"/>
          <w:szCs w:val="22"/>
        </w:rPr>
        <w:t xml:space="preserve">Instrukcja do głosowania dla Pełnomocnika nad Uchwałą w sprawie </w:t>
      </w:r>
      <w:r w:rsidR="003E7483" w:rsidRPr="003E7483">
        <w:rPr>
          <w:rFonts w:ascii="Calibri" w:hAnsi="Calibri" w:cs="Calibri"/>
          <w:b/>
          <w:sz w:val="22"/>
          <w:szCs w:val="22"/>
        </w:rPr>
        <w:t xml:space="preserve">udzielenia Członkowi Zarządu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003E7483" w:rsidRPr="003E7483">
        <w:rPr>
          <w:rFonts w:ascii="Calibri" w:hAnsi="Calibri" w:cs="Calibri"/>
          <w:b/>
          <w:sz w:val="22"/>
          <w:szCs w:val="22"/>
        </w:rPr>
        <w:t>.</w:t>
      </w:r>
    </w:p>
    <w:p w14:paraId="16BE0F88" w14:textId="77777777" w:rsidR="00903734" w:rsidRPr="00891904" w:rsidRDefault="00903734" w:rsidP="00903734">
      <w:pPr>
        <w:rPr>
          <w:rFonts w:ascii="Calibri" w:hAnsi="Calibri" w:cs="Calibri"/>
          <w:sz w:val="22"/>
          <w:szCs w:val="22"/>
        </w:rPr>
      </w:pPr>
    </w:p>
    <w:p w14:paraId="1466912D" w14:textId="77777777" w:rsidR="00903734" w:rsidRPr="00891904" w:rsidRDefault="00903734" w:rsidP="00903734">
      <w:pPr>
        <w:rPr>
          <w:rFonts w:ascii="Calibri" w:hAnsi="Calibri" w:cs="Calibri"/>
          <w:sz w:val="22"/>
          <w:szCs w:val="22"/>
        </w:rPr>
      </w:pPr>
      <w:r w:rsidRPr="00891904">
        <w:rPr>
          <w:rFonts w:ascii="Calibri" w:hAnsi="Calibri" w:cs="Calibri"/>
          <w:sz w:val="22"/>
          <w:szCs w:val="22"/>
        </w:rPr>
        <w:t>Pełnomocnik powinien zagłosować w następujący sposób:</w:t>
      </w:r>
    </w:p>
    <w:p w14:paraId="3DDC2ABD" w14:textId="77777777" w:rsidR="00903734" w:rsidRPr="00891904" w:rsidRDefault="00903734" w:rsidP="00903734">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903734" w:rsidRPr="00891904" w14:paraId="5B3621A1" w14:textId="77777777" w:rsidTr="001D749B">
        <w:tc>
          <w:tcPr>
            <w:tcW w:w="3070" w:type="dxa"/>
          </w:tcPr>
          <w:p w14:paraId="426061C3"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6934C29"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BDD7DF6" w14:textId="77777777" w:rsidR="00903734" w:rsidRPr="00891904" w:rsidRDefault="00903734" w:rsidP="001D749B">
            <w:pPr>
              <w:jc w:val="center"/>
              <w:rPr>
                <w:rFonts w:ascii="Calibri" w:hAnsi="Calibri" w:cs="Calibri"/>
                <w:b/>
                <w:sz w:val="22"/>
                <w:szCs w:val="22"/>
              </w:rPr>
            </w:pPr>
            <w:r w:rsidRPr="00891904">
              <w:rPr>
                <w:rFonts w:ascii="Calibri" w:hAnsi="Calibri" w:cs="Calibri"/>
                <w:b/>
                <w:sz w:val="22"/>
                <w:szCs w:val="22"/>
              </w:rPr>
              <w:t>Głos „wstrzymuje się”</w:t>
            </w:r>
          </w:p>
        </w:tc>
      </w:tr>
      <w:tr w:rsidR="00903734" w:rsidRPr="00891904" w14:paraId="50DA35CE" w14:textId="77777777" w:rsidTr="001D749B">
        <w:tc>
          <w:tcPr>
            <w:tcW w:w="3070" w:type="dxa"/>
            <w:shd w:val="clear" w:color="auto" w:fill="auto"/>
          </w:tcPr>
          <w:p w14:paraId="46B50078" w14:textId="77777777" w:rsidR="00903734" w:rsidRPr="00891904" w:rsidRDefault="00903734" w:rsidP="001D749B">
            <w:pPr>
              <w:jc w:val="center"/>
              <w:rPr>
                <w:rFonts w:ascii="Calibri" w:hAnsi="Calibri" w:cs="Calibri"/>
                <w:sz w:val="22"/>
                <w:szCs w:val="22"/>
              </w:rPr>
            </w:pPr>
          </w:p>
          <w:p w14:paraId="2DBE387D" w14:textId="4F3AF591" w:rsidR="00903734"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7589E8FA" w14:textId="77777777" w:rsidR="00903734" w:rsidRPr="00891904" w:rsidRDefault="00903734" w:rsidP="001D749B">
            <w:pPr>
              <w:jc w:val="center"/>
              <w:rPr>
                <w:rFonts w:ascii="Calibri" w:hAnsi="Calibri" w:cs="Calibri"/>
                <w:sz w:val="22"/>
                <w:szCs w:val="22"/>
              </w:rPr>
            </w:pPr>
          </w:p>
          <w:p w14:paraId="46BBA94B"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85A806F" w14:textId="77777777" w:rsidR="00903734" w:rsidRPr="00891904" w:rsidRDefault="00903734" w:rsidP="001D749B">
            <w:pPr>
              <w:jc w:val="center"/>
              <w:rPr>
                <w:rFonts w:ascii="Calibri" w:hAnsi="Calibri" w:cs="Calibri"/>
                <w:sz w:val="22"/>
                <w:szCs w:val="22"/>
              </w:rPr>
            </w:pPr>
          </w:p>
          <w:p w14:paraId="32FDE22A" w14:textId="77777777" w:rsidR="00903734" w:rsidRPr="00891904" w:rsidRDefault="00903734" w:rsidP="001D749B">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5E4F03CA"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8514210" w14:textId="77777777" w:rsidR="00903734" w:rsidRPr="00891904" w:rsidRDefault="00903734" w:rsidP="00903734">
      <w:pPr>
        <w:pStyle w:val="Nagwek1"/>
        <w:tabs>
          <w:tab w:val="left" w:pos="0"/>
        </w:tabs>
        <w:rPr>
          <w:rFonts w:ascii="Calibri" w:hAnsi="Calibri" w:cs="Calibri"/>
          <w:sz w:val="22"/>
          <w:szCs w:val="22"/>
        </w:rPr>
      </w:pPr>
      <w:r w:rsidRPr="00891904">
        <w:rPr>
          <w:rFonts w:ascii="Calibri" w:hAnsi="Calibri" w:cs="Calibri"/>
          <w:sz w:val="22"/>
          <w:szCs w:val="22"/>
        </w:rPr>
        <w:t>Głosowanie poprzez zaznaczenie odpowiedniej rubryki krzyżykiem („X”)</w:t>
      </w:r>
      <w:bookmarkEnd w:id="6"/>
    </w:p>
    <w:p w14:paraId="006025F3" w14:textId="77777777" w:rsidR="000972A6" w:rsidRPr="00891904" w:rsidRDefault="000972A6" w:rsidP="000972A6">
      <w:pPr>
        <w:spacing w:before="240" w:after="120" w:line="276" w:lineRule="auto"/>
        <w:jc w:val="both"/>
        <w:rPr>
          <w:rFonts w:ascii="Calibri" w:eastAsiaTheme="minorHAnsi" w:hAnsi="Calibri" w:cs="Calibri"/>
          <w:color w:val="000000"/>
          <w:sz w:val="22"/>
          <w:szCs w:val="22"/>
          <w:lang w:eastAsia="en-US"/>
        </w:rPr>
      </w:pPr>
    </w:p>
    <w:p w14:paraId="28B03A94" w14:textId="779A0B2A"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0BC3F664"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77D01DC3" w14:textId="6BAB34BB"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0612ADF7" w14:textId="77777777"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lang w:eastAsia="ar-SA"/>
        </w:rPr>
      </w:pPr>
    </w:p>
    <w:p w14:paraId="09B9986A" w14:textId="76F5E38C" w:rsidR="001C608B" w:rsidRPr="001C608B" w:rsidRDefault="001C608B" w:rsidP="001C608B">
      <w:pPr>
        <w:autoSpaceDE w:val="0"/>
        <w:autoSpaceDN w:val="0"/>
        <w:adjustRightInd w:val="0"/>
        <w:ind w:left="1134" w:hanging="1134"/>
        <w:rPr>
          <w:rFonts w:ascii="Calibri" w:hAnsi="Calibri" w:cs="Calibri"/>
          <w:sz w:val="22"/>
          <w:szCs w:val="22"/>
          <w:lang w:eastAsia="ar-SA"/>
        </w:rPr>
      </w:pPr>
      <w:r w:rsidRPr="001C608B">
        <w:rPr>
          <w:rFonts w:ascii="Calibri" w:hAnsi="Calibri" w:cs="Calibri"/>
          <w:sz w:val="22"/>
          <w:szCs w:val="22"/>
          <w:lang w:eastAsia="ar-SA"/>
        </w:rPr>
        <w:t>w sprawie: udzielenia Członkowi Zarządu KRUK S.A. absolutorium z wykonania obowiązków w roku obrotowym 2021.</w:t>
      </w:r>
    </w:p>
    <w:p w14:paraId="3018C059" w14:textId="77777777" w:rsidR="001C608B" w:rsidRPr="001C608B" w:rsidRDefault="001C608B" w:rsidP="001C608B">
      <w:pPr>
        <w:autoSpaceDE w:val="0"/>
        <w:autoSpaceDN w:val="0"/>
        <w:adjustRightInd w:val="0"/>
        <w:ind w:left="1276" w:hanging="1276"/>
        <w:rPr>
          <w:rFonts w:ascii="Calibri" w:hAnsi="Calibri" w:cs="Calibri"/>
          <w:sz w:val="22"/>
          <w:szCs w:val="22"/>
          <w:lang w:eastAsia="ar-SA"/>
        </w:rPr>
      </w:pPr>
    </w:p>
    <w:p w14:paraId="4097E5C2" w14:textId="3AD776D0"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Działając na podstawie art. 393 pkt 1 i art. 395 § 2 pkt 3 Kodeksu spółek handlowych oraz §18 ust. 1 pkt 3) Statutu KRUK S.A., Zwyczajne Walne Zgromadzenie uchwala, co następuje:</w:t>
      </w:r>
    </w:p>
    <w:p w14:paraId="1E560BA3" w14:textId="77777777" w:rsidR="001C608B" w:rsidRPr="001C608B" w:rsidRDefault="001C608B" w:rsidP="001C608B">
      <w:pPr>
        <w:autoSpaceDE w:val="0"/>
        <w:autoSpaceDN w:val="0"/>
        <w:adjustRightInd w:val="0"/>
        <w:jc w:val="center"/>
        <w:rPr>
          <w:rFonts w:ascii="Calibri" w:hAnsi="Calibri" w:cs="Calibri"/>
          <w:sz w:val="22"/>
          <w:szCs w:val="22"/>
          <w:lang w:eastAsia="ar-SA"/>
        </w:rPr>
      </w:pPr>
    </w:p>
    <w:p w14:paraId="66091C9E"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§1</w:t>
      </w:r>
    </w:p>
    <w:p w14:paraId="069BC047" w14:textId="77777777"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 xml:space="preserve">Zwyczajne Walne Zgromadzenie KRUK S.A. udziela absolutorium z wykonania obowiązków w roku obrotowym 2021 Członkowi Zarządu – Chief Investment Officer, Pani Urszuli Okarma, za okres pełnienia funkcji, tj. od 1 stycznia 2021 r. do 31 grudnia 2021 r. </w:t>
      </w:r>
    </w:p>
    <w:p w14:paraId="202C2655" w14:textId="77777777" w:rsidR="001C608B" w:rsidRPr="001C608B" w:rsidRDefault="001C608B" w:rsidP="001C608B">
      <w:pPr>
        <w:autoSpaceDE w:val="0"/>
        <w:autoSpaceDN w:val="0"/>
        <w:adjustRightInd w:val="0"/>
        <w:rPr>
          <w:rFonts w:ascii="Calibri" w:hAnsi="Calibri" w:cs="Calibri"/>
          <w:sz w:val="22"/>
          <w:szCs w:val="22"/>
          <w:lang w:eastAsia="ar-SA"/>
        </w:rPr>
      </w:pPr>
    </w:p>
    <w:p w14:paraId="58C749BE" w14:textId="77777777" w:rsidR="001C608B" w:rsidRPr="001C608B" w:rsidRDefault="001C608B" w:rsidP="001C608B">
      <w:pPr>
        <w:autoSpaceDE w:val="0"/>
        <w:autoSpaceDN w:val="0"/>
        <w:adjustRightInd w:val="0"/>
        <w:jc w:val="center"/>
        <w:rPr>
          <w:rFonts w:ascii="Calibri" w:hAnsi="Calibri" w:cs="Calibri"/>
          <w:sz w:val="22"/>
          <w:szCs w:val="22"/>
          <w:lang w:eastAsia="ar-SA"/>
        </w:rPr>
      </w:pPr>
      <w:r w:rsidRPr="001C608B">
        <w:rPr>
          <w:rFonts w:ascii="Calibri" w:hAnsi="Calibri" w:cs="Calibri"/>
          <w:sz w:val="22"/>
          <w:szCs w:val="22"/>
          <w:lang w:eastAsia="ar-SA"/>
        </w:rPr>
        <w:t>§2</w:t>
      </w:r>
    </w:p>
    <w:p w14:paraId="7064E712" w14:textId="77777777" w:rsidR="001C608B" w:rsidRPr="001C608B" w:rsidRDefault="001C608B" w:rsidP="001C608B">
      <w:pPr>
        <w:autoSpaceDE w:val="0"/>
        <w:autoSpaceDN w:val="0"/>
        <w:adjustRightInd w:val="0"/>
        <w:rPr>
          <w:rFonts w:ascii="Calibri" w:hAnsi="Calibri" w:cs="Calibri"/>
          <w:sz w:val="22"/>
          <w:szCs w:val="22"/>
          <w:lang w:eastAsia="ar-SA"/>
        </w:rPr>
      </w:pPr>
      <w:r w:rsidRPr="001C608B">
        <w:rPr>
          <w:rFonts w:ascii="Calibri" w:hAnsi="Calibri" w:cs="Calibri"/>
          <w:sz w:val="22"/>
          <w:szCs w:val="22"/>
          <w:lang w:eastAsia="ar-SA"/>
        </w:rPr>
        <w:t>Uchwała wchodzi w życie z dniem podjęcia.</w:t>
      </w:r>
    </w:p>
    <w:p w14:paraId="2DC9851D"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52F22295" w14:textId="522777D5" w:rsidR="003E7483" w:rsidRPr="00891904" w:rsidRDefault="003E7483" w:rsidP="003E7483">
      <w:pPr>
        <w:autoSpaceDE w:val="0"/>
        <w:autoSpaceDN w:val="0"/>
        <w:adjustRightInd w:val="0"/>
        <w:rPr>
          <w:rFonts w:ascii="Calibri" w:hAnsi="Calibri" w:cs="Calibri"/>
          <w:b/>
          <w:sz w:val="22"/>
          <w:szCs w:val="22"/>
        </w:rPr>
      </w:pPr>
      <w:bookmarkStart w:id="7" w:name="_Hlk72144284"/>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Zarządu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2E2599CD" w14:textId="77777777" w:rsidR="003E7483" w:rsidRPr="00891904" w:rsidRDefault="003E7483" w:rsidP="003E7483">
      <w:pPr>
        <w:rPr>
          <w:rFonts w:ascii="Calibri" w:hAnsi="Calibri" w:cs="Calibri"/>
          <w:sz w:val="22"/>
          <w:szCs w:val="22"/>
        </w:rPr>
      </w:pPr>
    </w:p>
    <w:p w14:paraId="738A27FC" w14:textId="77777777" w:rsidR="003E7483" w:rsidRPr="00891904" w:rsidRDefault="003E7483" w:rsidP="003E7483">
      <w:pPr>
        <w:rPr>
          <w:rFonts w:ascii="Calibri" w:hAnsi="Calibri" w:cs="Calibri"/>
          <w:sz w:val="22"/>
          <w:szCs w:val="22"/>
        </w:rPr>
      </w:pPr>
      <w:r w:rsidRPr="00891904">
        <w:rPr>
          <w:rFonts w:ascii="Calibri" w:hAnsi="Calibri" w:cs="Calibri"/>
          <w:sz w:val="22"/>
          <w:szCs w:val="22"/>
        </w:rPr>
        <w:t>Pełnomocnik powinien zagłosować w następujący sposób:</w:t>
      </w:r>
    </w:p>
    <w:p w14:paraId="162CD893" w14:textId="77777777" w:rsidR="003E7483" w:rsidRPr="00891904" w:rsidRDefault="003E7483" w:rsidP="003E748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E7483" w:rsidRPr="00891904" w14:paraId="6065C46D" w14:textId="77777777" w:rsidTr="003E7483">
        <w:tc>
          <w:tcPr>
            <w:tcW w:w="3070" w:type="dxa"/>
          </w:tcPr>
          <w:p w14:paraId="517D33C7"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4B3831DC"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5DD9339"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„wstrzymuje się”</w:t>
            </w:r>
          </w:p>
        </w:tc>
      </w:tr>
      <w:tr w:rsidR="003E7483" w:rsidRPr="00891904" w14:paraId="1F00A0C1" w14:textId="77777777" w:rsidTr="003E7483">
        <w:tc>
          <w:tcPr>
            <w:tcW w:w="3070" w:type="dxa"/>
            <w:shd w:val="clear" w:color="auto" w:fill="auto"/>
          </w:tcPr>
          <w:p w14:paraId="3B2D77D1" w14:textId="77777777" w:rsidR="003E7483" w:rsidRPr="00891904" w:rsidRDefault="003E7483" w:rsidP="003E7483">
            <w:pPr>
              <w:jc w:val="center"/>
              <w:rPr>
                <w:rFonts w:ascii="Calibri" w:hAnsi="Calibri" w:cs="Calibri"/>
                <w:sz w:val="22"/>
                <w:szCs w:val="22"/>
              </w:rPr>
            </w:pPr>
          </w:p>
          <w:p w14:paraId="5A41D212" w14:textId="23EBA900" w:rsidR="003E7483"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2A24E3F1" w14:textId="77777777" w:rsidR="003E7483" w:rsidRPr="00891904" w:rsidRDefault="003E7483" w:rsidP="003E7483">
            <w:pPr>
              <w:jc w:val="center"/>
              <w:rPr>
                <w:rFonts w:ascii="Calibri" w:hAnsi="Calibri" w:cs="Calibri"/>
                <w:sz w:val="22"/>
                <w:szCs w:val="22"/>
              </w:rPr>
            </w:pPr>
          </w:p>
          <w:p w14:paraId="64496180"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6E2E5A3E" w14:textId="77777777" w:rsidR="003E7483" w:rsidRPr="00891904" w:rsidRDefault="003E7483" w:rsidP="003E7483">
            <w:pPr>
              <w:jc w:val="center"/>
              <w:rPr>
                <w:rFonts w:ascii="Calibri" w:hAnsi="Calibri" w:cs="Calibri"/>
                <w:sz w:val="22"/>
                <w:szCs w:val="22"/>
              </w:rPr>
            </w:pPr>
          </w:p>
          <w:p w14:paraId="0348E833"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7623D6BE" w14:textId="77777777" w:rsidR="003E7483" w:rsidRPr="00891904" w:rsidRDefault="003E7483" w:rsidP="003E7483">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4358BA7C" w14:textId="77777777" w:rsidR="003E7483" w:rsidRDefault="003E7483" w:rsidP="003E7483">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bookmarkEnd w:id="7"/>
    </w:p>
    <w:p w14:paraId="40ED4A57"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A49B0D6"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811FBA7" w14:textId="77BB2A00"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54EFFD7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5DAFF12" w14:textId="6284597B"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rPr>
      </w:pPr>
      <w:r w:rsidRPr="003E7483">
        <w:rPr>
          <w:rFonts w:asciiTheme="minorHAnsi" w:eastAsiaTheme="minorHAnsi" w:hAnsiTheme="minorHAnsi" w:cstheme="minorHAnsi"/>
          <w:b/>
          <w:sz w:val="22"/>
          <w:szCs w:val="22"/>
          <w:lang w:eastAsia="en-US"/>
        </w:rPr>
        <w:t xml:space="preserve">z siedzibą we </w:t>
      </w:r>
      <w:r w:rsidRPr="001C608B">
        <w:rPr>
          <w:rFonts w:ascii="Calibri" w:hAnsi="Calibri" w:cs="Calibri"/>
          <w:b/>
          <w:bCs/>
          <w:sz w:val="22"/>
          <w:szCs w:val="22"/>
        </w:rPr>
        <w:t xml:space="preserve">Wrocławiu z dnia </w:t>
      </w:r>
      <w:r w:rsidR="001707E0" w:rsidRPr="001C608B">
        <w:rPr>
          <w:rFonts w:ascii="Calibri" w:hAnsi="Calibri" w:cs="Calibri"/>
          <w:b/>
          <w:bCs/>
          <w:sz w:val="22"/>
          <w:szCs w:val="22"/>
        </w:rPr>
        <w:t>14 kwietnia 2022 r.</w:t>
      </w:r>
    </w:p>
    <w:p w14:paraId="0D78044C" w14:textId="77777777"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rPr>
      </w:pPr>
    </w:p>
    <w:p w14:paraId="22607891" w14:textId="77777777" w:rsidR="001C608B" w:rsidRPr="001C608B" w:rsidRDefault="001C608B" w:rsidP="001C608B">
      <w:pPr>
        <w:autoSpaceDE w:val="0"/>
        <w:autoSpaceDN w:val="0"/>
        <w:adjustRightInd w:val="0"/>
        <w:ind w:left="1134" w:hanging="1134"/>
        <w:rPr>
          <w:rFonts w:ascii="Calibri" w:hAnsi="Calibri" w:cs="Calibri"/>
          <w:sz w:val="22"/>
          <w:szCs w:val="22"/>
        </w:rPr>
      </w:pPr>
      <w:r w:rsidRPr="001C608B">
        <w:rPr>
          <w:rFonts w:ascii="Calibri" w:hAnsi="Calibri" w:cs="Calibri"/>
          <w:sz w:val="22"/>
          <w:szCs w:val="22"/>
        </w:rPr>
        <w:t>w sprawie:  udzielenia Członkowi Zarządu KRUK S.A. absolutorium z wykonania obowiązków w roku obrotowym 2021.</w:t>
      </w:r>
    </w:p>
    <w:p w14:paraId="69FE0686" w14:textId="77777777" w:rsidR="001C608B" w:rsidRPr="001C608B" w:rsidRDefault="001C608B" w:rsidP="001C608B">
      <w:pPr>
        <w:autoSpaceDE w:val="0"/>
        <w:autoSpaceDN w:val="0"/>
        <w:adjustRightInd w:val="0"/>
        <w:ind w:left="1276" w:hanging="1276"/>
        <w:rPr>
          <w:rFonts w:ascii="Calibri" w:hAnsi="Calibri" w:cs="Calibri"/>
          <w:sz w:val="22"/>
          <w:szCs w:val="22"/>
        </w:rPr>
      </w:pPr>
    </w:p>
    <w:p w14:paraId="514D3731" w14:textId="77777777" w:rsidR="001C608B" w:rsidRPr="001C608B" w:rsidRDefault="001C608B" w:rsidP="001C608B">
      <w:pPr>
        <w:autoSpaceDE w:val="0"/>
        <w:autoSpaceDN w:val="0"/>
        <w:adjustRightInd w:val="0"/>
        <w:jc w:val="both"/>
        <w:rPr>
          <w:rFonts w:ascii="Calibri" w:hAnsi="Calibri" w:cs="Calibri"/>
          <w:sz w:val="22"/>
          <w:szCs w:val="22"/>
        </w:rPr>
      </w:pPr>
      <w:r w:rsidRPr="001C608B">
        <w:rPr>
          <w:rFonts w:ascii="Calibri" w:hAnsi="Calibri" w:cs="Calibri"/>
          <w:sz w:val="22"/>
          <w:szCs w:val="22"/>
        </w:rPr>
        <w:t xml:space="preserve">Działając na podstawie art. 393 pkt 1 i art. 395 § 2 pkt 3 Kodeksu spółek handlowych oraz </w:t>
      </w:r>
      <w:r w:rsidRPr="001C608B">
        <w:rPr>
          <w:rFonts w:ascii="Calibri" w:hAnsi="Calibri" w:cs="Calibri"/>
          <w:sz w:val="22"/>
          <w:szCs w:val="22"/>
        </w:rPr>
        <w:br/>
        <w:t>§18 ust. 1 pkt 3) Statutu KRUK S.A., Zwyczajne Walne Zgromadzenie uchwala, co następuje:</w:t>
      </w:r>
    </w:p>
    <w:p w14:paraId="1A4B3DF3" w14:textId="77777777" w:rsidR="001C608B" w:rsidRPr="001C608B" w:rsidRDefault="001C608B" w:rsidP="001C608B">
      <w:pPr>
        <w:autoSpaceDE w:val="0"/>
        <w:autoSpaceDN w:val="0"/>
        <w:adjustRightInd w:val="0"/>
        <w:jc w:val="center"/>
        <w:rPr>
          <w:rFonts w:ascii="Calibri" w:hAnsi="Calibri" w:cs="Calibri"/>
          <w:sz w:val="22"/>
          <w:szCs w:val="22"/>
        </w:rPr>
      </w:pPr>
    </w:p>
    <w:p w14:paraId="53946360"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§1</w:t>
      </w:r>
    </w:p>
    <w:p w14:paraId="7EB53A61" w14:textId="77777777" w:rsidR="001C608B" w:rsidRPr="001C608B" w:rsidRDefault="001C608B" w:rsidP="001C608B">
      <w:pPr>
        <w:autoSpaceDE w:val="0"/>
        <w:autoSpaceDN w:val="0"/>
        <w:adjustRightInd w:val="0"/>
        <w:jc w:val="both"/>
        <w:rPr>
          <w:rFonts w:ascii="Calibri" w:hAnsi="Calibri" w:cs="Calibri"/>
          <w:sz w:val="22"/>
          <w:szCs w:val="22"/>
        </w:rPr>
      </w:pPr>
      <w:r w:rsidRPr="001C608B">
        <w:rPr>
          <w:rFonts w:ascii="Calibri" w:hAnsi="Calibri" w:cs="Calibri"/>
          <w:sz w:val="22"/>
          <w:szCs w:val="22"/>
        </w:rPr>
        <w:t xml:space="preserve">Zwyczajne Walne Zgromadzenie KRUK S.A. udziela absolutorium z wykonania obowiązków w roku obrotowym 2021 Członkowi Zarządu – Chief Financial Officer, Panu Michałowi Zasępie, za okres pełnienia funkcji, tj. od 1 stycznia 2021 r. do 31 grudnia 2021 r. </w:t>
      </w:r>
    </w:p>
    <w:p w14:paraId="098D99A5" w14:textId="77777777" w:rsidR="001C608B" w:rsidRPr="001C608B" w:rsidRDefault="001C608B" w:rsidP="001C608B">
      <w:pPr>
        <w:autoSpaceDE w:val="0"/>
        <w:autoSpaceDN w:val="0"/>
        <w:adjustRightInd w:val="0"/>
        <w:jc w:val="center"/>
        <w:rPr>
          <w:rFonts w:ascii="Calibri" w:hAnsi="Calibri" w:cs="Calibri"/>
          <w:sz w:val="22"/>
          <w:szCs w:val="22"/>
        </w:rPr>
      </w:pPr>
    </w:p>
    <w:p w14:paraId="184C12E7"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§2</w:t>
      </w:r>
    </w:p>
    <w:p w14:paraId="397DF818" w14:textId="77777777" w:rsidR="001C608B" w:rsidRPr="001C608B" w:rsidRDefault="001C608B" w:rsidP="001C608B">
      <w:pPr>
        <w:autoSpaceDE w:val="0"/>
        <w:autoSpaceDN w:val="0"/>
        <w:adjustRightInd w:val="0"/>
        <w:rPr>
          <w:rFonts w:ascii="Calibri" w:hAnsi="Calibri" w:cs="Calibri"/>
          <w:sz w:val="22"/>
          <w:szCs w:val="22"/>
        </w:rPr>
      </w:pPr>
      <w:r w:rsidRPr="001C608B">
        <w:rPr>
          <w:rFonts w:ascii="Calibri" w:hAnsi="Calibri" w:cs="Calibri"/>
          <w:sz w:val="22"/>
          <w:szCs w:val="22"/>
        </w:rPr>
        <w:t>Uchwała wchodzi w życie z dniem podjęcia.</w:t>
      </w:r>
    </w:p>
    <w:p w14:paraId="642AE217" w14:textId="77777777" w:rsidR="003E7483" w:rsidRPr="001C608B" w:rsidRDefault="003E7483" w:rsidP="003E7483">
      <w:pPr>
        <w:spacing w:line="276" w:lineRule="auto"/>
        <w:ind w:left="714" w:hanging="357"/>
        <w:jc w:val="both"/>
        <w:rPr>
          <w:rFonts w:ascii="Calibri" w:hAnsi="Calibri" w:cs="Calibri"/>
          <w:sz w:val="22"/>
          <w:szCs w:val="22"/>
        </w:rPr>
      </w:pPr>
    </w:p>
    <w:p w14:paraId="578617A7" w14:textId="6B29857E" w:rsidR="003E7483" w:rsidRPr="00891904" w:rsidRDefault="003E7483" w:rsidP="003E7483">
      <w:pPr>
        <w:autoSpaceDE w:val="0"/>
        <w:autoSpaceDN w:val="0"/>
        <w:adjustRightInd w:val="0"/>
        <w:rPr>
          <w:rFonts w:ascii="Calibri" w:hAnsi="Calibri" w:cs="Calibri"/>
          <w:b/>
          <w:sz w:val="22"/>
          <w:szCs w:val="22"/>
        </w:rPr>
      </w:pPr>
      <w:bookmarkStart w:id="8" w:name="_Hlk72144344"/>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Zarządu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4E46385D" w14:textId="77777777" w:rsidR="003E7483" w:rsidRPr="00891904" w:rsidRDefault="003E7483" w:rsidP="003E7483">
      <w:pPr>
        <w:rPr>
          <w:rFonts w:ascii="Calibri" w:hAnsi="Calibri" w:cs="Calibri"/>
          <w:sz w:val="22"/>
          <w:szCs w:val="22"/>
        </w:rPr>
      </w:pPr>
    </w:p>
    <w:p w14:paraId="76ED1854" w14:textId="77777777" w:rsidR="003E7483" w:rsidRPr="00891904" w:rsidRDefault="003E7483" w:rsidP="003E7483">
      <w:pPr>
        <w:rPr>
          <w:rFonts w:ascii="Calibri" w:hAnsi="Calibri" w:cs="Calibri"/>
          <w:sz w:val="22"/>
          <w:szCs w:val="22"/>
        </w:rPr>
      </w:pPr>
      <w:r w:rsidRPr="00891904">
        <w:rPr>
          <w:rFonts w:ascii="Calibri" w:hAnsi="Calibri" w:cs="Calibri"/>
          <w:sz w:val="22"/>
          <w:szCs w:val="22"/>
        </w:rPr>
        <w:t>Pełnomocnik powinien zagłosować w następujący sposób:</w:t>
      </w:r>
    </w:p>
    <w:p w14:paraId="00CB58D6" w14:textId="77777777" w:rsidR="003E7483" w:rsidRPr="00891904" w:rsidRDefault="003E7483" w:rsidP="003E748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E7483" w:rsidRPr="00891904" w14:paraId="0D1F0A4A" w14:textId="77777777" w:rsidTr="003E7483">
        <w:tc>
          <w:tcPr>
            <w:tcW w:w="3070" w:type="dxa"/>
          </w:tcPr>
          <w:p w14:paraId="141BC936"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902CA54"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4B18AFDA" w14:textId="77777777" w:rsidR="003E7483" w:rsidRPr="00891904" w:rsidRDefault="003E7483" w:rsidP="003E7483">
            <w:pPr>
              <w:jc w:val="center"/>
              <w:rPr>
                <w:rFonts w:ascii="Calibri" w:hAnsi="Calibri" w:cs="Calibri"/>
                <w:b/>
                <w:sz w:val="22"/>
                <w:szCs w:val="22"/>
              </w:rPr>
            </w:pPr>
            <w:r w:rsidRPr="00891904">
              <w:rPr>
                <w:rFonts w:ascii="Calibri" w:hAnsi="Calibri" w:cs="Calibri"/>
                <w:b/>
                <w:sz w:val="22"/>
                <w:szCs w:val="22"/>
              </w:rPr>
              <w:t>Głos „wstrzymuje się”</w:t>
            </w:r>
          </w:p>
        </w:tc>
      </w:tr>
      <w:tr w:rsidR="003E7483" w:rsidRPr="00891904" w14:paraId="49492EA1" w14:textId="77777777" w:rsidTr="003E7483">
        <w:tc>
          <w:tcPr>
            <w:tcW w:w="3070" w:type="dxa"/>
            <w:shd w:val="clear" w:color="auto" w:fill="auto"/>
          </w:tcPr>
          <w:p w14:paraId="7ADA6AA2" w14:textId="77777777" w:rsidR="003E7483" w:rsidRPr="00891904" w:rsidRDefault="003E7483" w:rsidP="003E7483">
            <w:pPr>
              <w:jc w:val="center"/>
              <w:rPr>
                <w:rFonts w:ascii="Calibri" w:hAnsi="Calibri" w:cs="Calibri"/>
                <w:sz w:val="22"/>
                <w:szCs w:val="22"/>
              </w:rPr>
            </w:pPr>
          </w:p>
          <w:p w14:paraId="49A409B3" w14:textId="5BE3BBE5" w:rsidR="003E7483"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3514E49B" w14:textId="77777777" w:rsidR="003E7483" w:rsidRPr="00891904" w:rsidRDefault="003E7483" w:rsidP="003E7483">
            <w:pPr>
              <w:jc w:val="center"/>
              <w:rPr>
                <w:rFonts w:ascii="Calibri" w:hAnsi="Calibri" w:cs="Calibri"/>
                <w:sz w:val="22"/>
                <w:szCs w:val="22"/>
              </w:rPr>
            </w:pPr>
          </w:p>
          <w:p w14:paraId="7D92DA35"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5CA2389" w14:textId="77777777" w:rsidR="003E7483" w:rsidRPr="00891904" w:rsidRDefault="003E7483" w:rsidP="003E7483">
            <w:pPr>
              <w:jc w:val="center"/>
              <w:rPr>
                <w:rFonts w:ascii="Calibri" w:hAnsi="Calibri" w:cs="Calibri"/>
                <w:sz w:val="22"/>
                <w:szCs w:val="22"/>
              </w:rPr>
            </w:pPr>
          </w:p>
          <w:p w14:paraId="36C1F10C" w14:textId="77777777" w:rsidR="003E7483" w:rsidRPr="00891904" w:rsidRDefault="003E7483" w:rsidP="003E7483">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78EA517" w14:textId="77777777" w:rsidR="003E7483" w:rsidRPr="00891904" w:rsidRDefault="003E7483" w:rsidP="003E7483">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1C3D4ED4" w14:textId="77777777" w:rsidR="003E7483" w:rsidRDefault="003E7483" w:rsidP="003E7483">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bookmarkEnd w:id="8"/>
    </w:p>
    <w:p w14:paraId="0D2C5A9F"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99D2AD9" w14:textId="3D401F25"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1D81C3AA"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63C1BEA" w14:textId="5FF7ACA0"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1B079A9B" w14:textId="77777777" w:rsidR="003E7483" w:rsidRPr="001C608B" w:rsidRDefault="003E7483" w:rsidP="003E7483">
      <w:pPr>
        <w:autoSpaceDE w:val="0"/>
        <w:autoSpaceDN w:val="0"/>
        <w:adjustRightInd w:val="0"/>
        <w:spacing w:line="276" w:lineRule="auto"/>
        <w:ind w:left="714" w:hanging="357"/>
        <w:jc w:val="center"/>
        <w:rPr>
          <w:rFonts w:ascii="Calibri" w:hAnsi="Calibri" w:cs="Calibri"/>
          <w:sz w:val="22"/>
          <w:szCs w:val="22"/>
        </w:rPr>
      </w:pPr>
    </w:p>
    <w:p w14:paraId="17A14402" w14:textId="77777777" w:rsidR="001C608B" w:rsidRPr="001C608B" w:rsidRDefault="001C608B" w:rsidP="001C608B">
      <w:pPr>
        <w:autoSpaceDE w:val="0"/>
        <w:autoSpaceDN w:val="0"/>
        <w:adjustRightInd w:val="0"/>
        <w:ind w:left="1134" w:hanging="1134"/>
        <w:rPr>
          <w:rFonts w:ascii="Calibri" w:hAnsi="Calibri" w:cs="Calibri"/>
          <w:sz w:val="22"/>
          <w:szCs w:val="22"/>
        </w:rPr>
      </w:pPr>
      <w:r w:rsidRPr="001C608B">
        <w:rPr>
          <w:rFonts w:ascii="Calibri" w:hAnsi="Calibri" w:cs="Calibri"/>
          <w:sz w:val="22"/>
          <w:szCs w:val="22"/>
        </w:rPr>
        <w:t>w sprawie: udzielenia Przewodniczącemu Rady Nadzorczej KRUK S.A. absolutorium z wykonania obowiązków w roku obrotowym 2021.</w:t>
      </w:r>
    </w:p>
    <w:p w14:paraId="20BABBFF" w14:textId="77777777" w:rsidR="001C608B" w:rsidRPr="001C608B" w:rsidRDefault="001C608B" w:rsidP="001C608B">
      <w:pPr>
        <w:autoSpaceDE w:val="0"/>
        <w:autoSpaceDN w:val="0"/>
        <w:adjustRightInd w:val="0"/>
        <w:ind w:left="1276" w:hanging="1276"/>
        <w:rPr>
          <w:rFonts w:ascii="Calibri" w:hAnsi="Calibri" w:cs="Calibri"/>
          <w:sz w:val="22"/>
          <w:szCs w:val="22"/>
        </w:rPr>
      </w:pPr>
    </w:p>
    <w:p w14:paraId="36CAF31D" w14:textId="77777777" w:rsidR="001C608B" w:rsidRPr="001C608B" w:rsidRDefault="001C608B" w:rsidP="001C608B">
      <w:pPr>
        <w:autoSpaceDE w:val="0"/>
        <w:autoSpaceDN w:val="0"/>
        <w:adjustRightInd w:val="0"/>
        <w:ind w:left="1276" w:hanging="1276"/>
        <w:rPr>
          <w:rFonts w:ascii="Calibri" w:hAnsi="Calibri" w:cs="Calibri"/>
          <w:sz w:val="22"/>
          <w:szCs w:val="22"/>
        </w:rPr>
      </w:pPr>
    </w:p>
    <w:p w14:paraId="22DD7255" w14:textId="77777777" w:rsidR="001C608B" w:rsidRPr="001C608B" w:rsidRDefault="001C608B" w:rsidP="00522195">
      <w:pPr>
        <w:autoSpaceDE w:val="0"/>
        <w:autoSpaceDN w:val="0"/>
        <w:adjustRightInd w:val="0"/>
        <w:jc w:val="both"/>
        <w:rPr>
          <w:rFonts w:ascii="Calibri" w:hAnsi="Calibri" w:cs="Calibri"/>
          <w:sz w:val="22"/>
          <w:szCs w:val="22"/>
        </w:rPr>
      </w:pPr>
      <w:r w:rsidRPr="001C608B">
        <w:rPr>
          <w:rFonts w:ascii="Calibri" w:hAnsi="Calibri" w:cs="Calibri"/>
          <w:sz w:val="22"/>
          <w:szCs w:val="22"/>
        </w:rPr>
        <w:t xml:space="preserve">Działając na podstawie art. 393 pkt 1 i art. 395 § 2 pkt 3 Kodeksu spółek handlowych oraz </w:t>
      </w:r>
      <w:r w:rsidRPr="001C608B">
        <w:rPr>
          <w:rFonts w:ascii="Calibri" w:hAnsi="Calibri" w:cs="Calibri"/>
          <w:sz w:val="22"/>
          <w:szCs w:val="22"/>
        </w:rPr>
        <w:br/>
        <w:t>§18 ust. 1 pkt 3) Statutu KRUK S.A., Zwyczajne Walne Zgromadzenie uchwala, co następuje:</w:t>
      </w:r>
    </w:p>
    <w:p w14:paraId="2477F5B5" w14:textId="77777777" w:rsidR="001C608B" w:rsidRPr="001C608B" w:rsidRDefault="001C608B" w:rsidP="001C608B">
      <w:pPr>
        <w:autoSpaceDE w:val="0"/>
        <w:autoSpaceDN w:val="0"/>
        <w:adjustRightInd w:val="0"/>
        <w:jc w:val="center"/>
        <w:rPr>
          <w:rFonts w:ascii="Calibri" w:hAnsi="Calibri" w:cs="Calibri"/>
          <w:sz w:val="22"/>
          <w:szCs w:val="22"/>
        </w:rPr>
      </w:pPr>
    </w:p>
    <w:p w14:paraId="2919D787"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§1</w:t>
      </w:r>
    </w:p>
    <w:p w14:paraId="5F6E276A" w14:textId="77777777" w:rsidR="001C608B" w:rsidRPr="001C608B" w:rsidRDefault="001C608B" w:rsidP="00522195">
      <w:pPr>
        <w:autoSpaceDE w:val="0"/>
        <w:autoSpaceDN w:val="0"/>
        <w:adjustRightInd w:val="0"/>
        <w:jc w:val="both"/>
        <w:rPr>
          <w:rFonts w:ascii="Calibri" w:hAnsi="Calibri" w:cs="Calibri"/>
          <w:sz w:val="22"/>
          <w:szCs w:val="22"/>
        </w:rPr>
      </w:pPr>
      <w:r w:rsidRPr="001C608B">
        <w:rPr>
          <w:rFonts w:ascii="Calibri" w:hAnsi="Calibri" w:cs="Calibri"/>
          <w:sz w:val="22"/>
          <w:szCs w:val="22"/>
        </w:rPr>
        <w:t xml:space="preserve">Zwyczajne Walne Zgromadzenie KRUK S.A. udziela absolutorium z wykonania obowiązków w roku obrotowym 2021 Przewodniczącemu Rady Nadzorczej, Panu Piotrowi Stępniakowi, za okres pełnienia funkcji, tj. od 1 stycznia 2021 r. do 31 grudnia 2021 r. </w:t>
      </w:r>
    </w:p>
    <w:p w14:paraId="1FEAF164" w14:textId="77777777" w:rsidR="001C608B" w:rsidRPr="001C608B" w:rsidRDefault="001C608B" w:rsidP="001C608B">
      <w:pPr>
        <w:autoSpaceDE w:val="0"/>
        <w:autoSpaceDN w:val="0"/>
        <w:adjustRightInd w:val="0"/>
        <w:jc w:val="center"/>
        <w:rPr>
          <w:rFonts w:ascii="Calibri" w:hAnsi="Calibri" w:cs="Calibri"/>
          <w:sz w:val="22"/>
          <w:szCs w:val="22"/>
        </w:rPr>
      </w:pPr>
    </w:p>
    <w:p w14:paraId="133B41AD" w14:textId="77777777" w:rsidR="001C608B" w:rsidRPr="001C608B" w:rsidRDefault="001C608B" w:rsidP="001C608B">
      <w:pPr>
        <w:autoSpaceDE w:val="0"/>
        <w:autoSpaceDN w:val="0"/>
        <w:adjustRightInd w:val="0"/>
        <w:jc w:val="center"/>
        <w:rPr>
          <w:rFonts w:ascii="Calibri" w:hAnsi="Calibri" w:cs="Calibri"/>
          <w:sz w:val="22"/>
          <w:szCs w:val="22"/>
        </w:rPr>
      </w:pPr>
      <w:r w:rsidRPr="001C608B">
        <w:rPr>
          <w:rFonts w:ascii="Calibri" w:hAnsi="Calibri" w:cs="Calibri"/>
          <w:sz w:val="22"/>
          <w:szCs w:val="22"/>
        </w:rPr>
        <w:t>§2</w:t>
      </w:r>
    </w:p>
    <w:p w14:paraId="6353541A" w14:textId="77777777" w:rsidR="001C608B" w:rsidRPr="001C608B" w:rsidRDefault="001C608B" w:rsidP="001C608B">
      <w:pPr>
        <w:autoSpaceDE w:val="0"/>
        <w:autoSpaceDN w:val="0"/>
        <w:adjustRightInd w:val="0"/>
        <w:rPr>
          <w:rFonts w:ascii="Calibri" w:hAnsi="Calibri" w:cs="Calibri"/>
          <w:sz w:val="22"/>
          <w:szCs w:val="22"/>
        </w:rPr>
      </w:pPr>
      <w:r w:rsidRPr="001C608B">
        <w:rPr>
          <w:rFonts w:ascii="Calibri" w:hAnsi="Calibri" w:cs="Calibri"/>
          <w:sz w:val="22"/>
          <w:szCs w:val="22"/>
        </w:rPr>
        <w:lastRenderedPageBreak/>
        <w:t>Uchwała wchodzi w życie z dniem podjęcia.</w:t>
      </w:r>
    </w:p>
    <w:p w14:paraId="2B0C739C"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i/>
          <w:iCs/>
          <w:color w:val="000000"/>
          <w:sz w:val="22"/>
          <w:szCs w:val="22"/>
          <w:lang w:eastAsia="en-US"/>
        </w:rPr>
      </w:pPr>
    </w:p>
    <w:p w14:paraId="0A6338B7" w14:textId="2D4E2267" w:rsidR="0030465D" w:rsidRPr="00891904" w:rsidRDefault="0030465D" w:rsidP="00522195">
      <w:pPr>
        <w:autoSpaceDE w:val="0"/>
        <w:autoSpaceDN w:val="0"/>
        <w:adjustRightInd w:val="0"/>
        <w:jc w:val="both"/>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1B837B68" w14:textId="77777777" w:rsidR="0030465D" w:rsidRPr="00891904" w:rsidRDefault="0030465D" w:rsidP="0030465D">
      <w:pPr>
        <w:rPr>
          <w:rFonts w:ascii="Calibri" w:hAnsi="Calibri" w:cs="Calibri"/>
          <w:sz w:val="22"/>
          <w:szCs w:val="22"/>
        </w:rPr>
      </w:pPr>
    </w:p>
    <w:p w14:paraId="1E21FDBB"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190FA436"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59245646" w14:textId="77777777" w:rsidTr="008553B5">
        <w:tc>
          <w:tcPr>
            <w:tcW w:w="3070" w:type="dxa"/>
          </w:tcPr>
          <w:p w14:paraId="081B64B7"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DF383B2"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220FF485"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61266C9D" w14:textId="77777777" w:rsidTr="008553B5">
        <w:tc>
          <w:tcPr>
            <w:tcW w:w="3070" w:type="dxa"/>
            <w:shd w:val="clear" w:color="auto" w:fill="auto"/>
          </w:tcPr>
          <w:p w14:paraId="620EB1F7" w14:textId="77777777" w:rsidR="0030465D" w:rsidRPr="00891904" w:rsidRDefault="0030465D" w:rsidP="008553B5">
            <w:pPr>
              <w:jc w:val="center"/>
              <w:rPr>
                <w:rFonts w:ascii="Calibri" w:hAnsi="Calibri" w:cs="Calibri"/>
                <w:sz w:val="22"/>
                <w:szCs w:val="22"/>
              </w:rPr>
            </w:pPr>
          </w:p>
          <w:p w14:paraId="4A4F1D2C" w14:textId="4AAC3767"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581F0B9B" w14:textId="77777777" w:rsidR="0030465D" w:rsidRPr="00891904" w:rsidRDefault="0030465D" w:rsidP="008553B5">
            <w:pPr>
              <w:jc w:val="center"/>
              <w:rPr>
                <w:rFonts w:ascii="Calibri" w:hAnsi="Calibri" w:cs="Calibri"/>
                <w:sz w:val="22"/>
                <w:szCs w:val="22"/>
              </w:rPr>
            </w:pPr>
          </w:p>
          <w:p w14:paraId="3A0D255B"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55EEB0D" w14:textId="77777777" w:rsidR="0030465D" w:rsidRPr="00891904" w:rsidRDefault="0030465D" w:rsidP="008553B5">
            <w:pPr>
              <w:jc w:val="center"/>
              <w:rPr>
                <w:rFonts w:ascii="Calibri" w:hAnsi="Calibri" w:cs="Calibri"/>
                <w:sz w:val="22"/>
                <w:szCs w:val="22"/>
              </w:rPr>
            </w:pPr>
          </w:p>
          <w:p w14:paraId="456C2724"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A21A964"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8938040" w14:textId="180EBCA4" w:rsidR="0030465D" w:rsidRDefault="0030465D" w:rsidP="0030465D">
      <w:pPr>
        <w:spacing w:line="276" w:lineRule="auto"/>
        <w:ind w:left="714" w:hanging="714"/>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7EB78D5B" w14:textId="69FCBDDA" w:rsidR="003E7483" w:rsidRPr="003E7483" w:rsidRDefault="003E7483" w:rsidP="0030465D">
      <w:pPr>
        <w:spacing w:line="276" w:lineRule="auto"/>
        <w:ind w:left="714" w:hanging="357"/>
        <w:jc w:val="both"/>
        <w:rPr>
          <w:rFonts w:asciiTheme="minorHAnsi" w:eastAsiaTheme="minorHAnsi" w:hAnsiTheme="minorHAnsi" w:cstheme="minorHAnsi"/>
          <w:i/>
          <w:iCs/>
          <w:color w:val="000000"/>
          <w:sz w:val="22"/>
          <w:szCs w:val="22"/>
          <w:lang w:eastAsia="en-US"/>
        </w:rPr>
      </w:pPr>
    </w:p>
    <w:p w14:paraId="62B6C674"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8E84DA6" w14:textId="5F250526"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C608B">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22F7964C"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F4DB5E8" w14:textId="2A4360D7" w:rsidR="003E7483" w:rsidRPr="003E7483"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33484605" w14:textId="77777777" w:rsidR="003E7483" w:rsidRPr="00154DBE" w:rsidRDefault="003E7483" w:rsidP="003E7483">
      <w:pPr>
        <w:autoSpaceDE w:val="0"/>
        <w:autoSpaceDN w:val="0"/>
        <w:adjustRightInd w:val="0"/>
        <w:spacing w:line="276" w:lineRule="auto"/>
        <w:ind w:left="714" w:hanging="357"/>
        <w:jc w:val="center"/>
        <w:rPr>
          <w:rFonts w:ascii="Calibri" w:hAnsi="Calibri" w:cs="Calibri"/>
          <w:sz w:val="22"/>
          <w:szCs w:val="22"/>
        </w:rPr>
      </w:pPr>
    </w:p>
    <w:p w14:paraId="66AA701A" w14:textId="77777777" w:rsidR="00154DBE" w:rsidRPr="00154DBE" w:rsidRDefault="00154DBE" w:rsidP="00154DBE">
      <w:pPr>
        <w:autoSpaceDE w:val="0"/>
        <w:autoSpaceDN w:val="0"/>
        <w:adjustRightInd w:val="0"/>
        <w:ind w:left="993" w:hanging="993"/>
        <w:rPr>
          <w:rFonts w:ascii="Calibri" w:hAnsi="Calibri" w:cs="Calibri"/>
          <w:sz w:val="22"/>
          <w:szCs w:val="22"/>
        </w:rPr>
      </w:pPr>
      <w:r w:rsidRPr="00154DBE">
        <w:rPr>
          <w:rFonts w:ascii="Calibri" w:hAnsi="Calibri" w:cs="Calibri"/>
          <w:sz w:val="22"/>
          <w:szCs w:val="22"/>
        </w:rPr>
        <w:t>w sprawie: udzielenia Członkowi Rady Nadzorczej KRUK S.A. absolutorium z wykonania obowiązków w roku obrotowym 2021.</w:t>
      </w:r>
    </w:p>
    <w:p w14:paraId="339B76A1"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6E22C884" w14:textId="219D2E93"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Działając na podstawie art. 393 pkt 1 i art. 395 § 2 pkt 3 Kodeksu spółek handlowych oraz §18 ust. 1 pkt 3) Statutu KRUK S.A., Zwyczajne Walne Zgromadzenie uchwala, co następuje:</w:t>
      </w:r>
    </w:p>
    <w:p w14:paraId="47735B7A" w14:textId="77777777" w:rsidR="00154DBE" w:rsidRPr="00154DBE" w:rsidRDefault="00154DBE" w:rsidP="00154DBE">
      <w:pPr>
        <w:autoSpaceDE w:val="0"/>
        <w:autoSpaceDN w:val="0"/>
        <w:adjustRightInd w:val="0"/>
        <w:jc w:val="center"/>
        <w:rPr>
          <w:rFonts w:ascii="Calibri" w:hAnsi="Calibri" w:cs="Calibri"/>
          <w:sz w:val="22"/>
          <w:szCs w:val="22"/>
        </w:rPr>
      </w:pPr>
    </w:p>
    <w:p w14:paraId="2F8923F9"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§1</w:t>
      </w:r>
    </w:p>
    <w:p w14:paraId="3B35DA54" w14:textId="77777777"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 xml:space="preserve">Zwyczajne Walne Zgromadzenie KRUK S.A. udziela absolutorium z wykonania obowiązków w roku obrotowym 2021 Członkowi Rady Nadzorczej, Pani Katarzynie Beuch, za okres pełnienia funkcji, tj. od 1 stycznia 2021 r. do 31 grudnia 2021 r. </w:t>
      </w:r>
    </w:p>
    <w:p w14:paraId="1C059E50" w14:textId="77777777" w:rsidR="00154DBE" w:rsidRPr="00154DBE" w:rsidRDefault="00154DBE" w:rsidP="00154DBE">
      <w:pPr>
        <w:autoSpaceDE w:val="0"/>
        <w:autoSpaceDN w:val="0"/>
        <w:adjustRightInd w:val="0"/>
        <w:jc w:val="center"/>
        <w:rPr>
          <w:rFonts w:ascii="Calibri" w:hAnsi="Calibri" w:cs="Calibri"/>
          <w:sz w:val="22"/>
          <w:szCs w:val="22"/>
        </w:rPr>
      </w:pPr>
    </w:p>
    <w:p w14:paraId="1E9715B7"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§2</w:t>
      </w:r>
    </w:p>
    <w:p w14:paraId="2528DF3B" w14:textId="77777777" w:rsidR="00154DBE" w:rsidRPr="00154DBE" w:rsidRDefault="00154DBE" w:rsidP="00154DBE">
      <w:pPr>
        <w:autoSpaceDE w:val="0"/>
        <w:autoSpaceDN w:val="0"/>
        <w:adjustRightInd w:val="0"/>
        <w:rPr>
          <w:rFonts w:ascii="Calibri" w:hAnsi="Calibri" w:cs="Calibri"/>
          <w:sz w:val="22"/>
          <w:szCs w:val="22"/>
        </w:rPr>
      </w:pPr>
      <w:r w:rsidRPr="00154DBE">
        <w:rPr>
          <w:rFonts w:ascii="Calibri" w:hAnsi="Calibri" w:cs="Calibri"/>
          <w:sz w:val="22"/>
          <w:szCs w:val="22"/>
        </w:rPr>
        <w:t>Uchwała wchodzi w życie z dniem podjęcia.</w:t>
      </w:r>
    </w:p>
    <w:p w14:paraId="2C08946E" w14:textId="77777777" w:rsidR="00154DBE" w:rsidRPr="00FE2F6A" w:rsidRDefault="00154DBE" w:rsidP="00154DBE">
      <w:pPr>
        <w:rPr>
          <w:rFonts w:cstheme="minorHAnsi"/>
          <w:color w:val="000000"/>
        </w:rPr>
      </w:pPr>
    </w:p>
    <w:p w14:paraId="444C0F24" w14:textId="711A8B2C"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11B20" w:rsidRPr="003E7483">
        <w:rPr>
          <w:rFonts w:ascii="Calibri" w:hAnsi="Calibri" w:cs="Calibri"/>
          <w:b/>
          <w:sz w:val="22"/>
          <w:szCs w:val="22"/>
        </w:rPr>
        <w:t>202</w:t>
      </w:r>
      <w:r w:rsidR="00111B20">
        <w:rPr>
          <w:rFonts w:ascii="Calibri" w:hAnsi="Calibri" w:cs="Calibri"/>
          <w:b/>
          <w:sz w:val="22"/>
          <w:szCs w:val="22"/>
        </w:rPr>
        <w:t>1</w:t>
      </w:r>
      <w:r w:rsidRPr="003E7483">
        <w:rPr>
          <w:rFonts w:ascii="Calibri" w:hAnsi="Calibri" w:cs="Calibri"/>
          <w:b/>
          <w:sz w:val="22"/>
          <w:szCs w:val="22"/>
        </w:rPr>
        <w:t>.</w:t>
      </w:r>
    </w:p>
    <w:p w14:paraId="34EDB165" w14:textId="77777777" w:rsidR="0030465D" w:rsidRPr="00891904" w:rsidRDefault="0030465D" w:rsidP="0030465D">
      <w:pPr>
        <w:rPr>
          <w:rFonts w:ascii="Calibri" w:hAnsi="Calibri" w:cs="Calibri"/>
          <w:sz w:val="22"/>
          <w:szCs w:val="22"/>
        </w:rPr>
      </w:pPr>
    </w:p>
    <w:p w14:paraId="3237D827" w14:textId="6CD50A1B"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4D1E171D" w14:textId="77777777" w:rsidTr="008553B5">
        <w:tc>
          <w:tcPr>
            <w:tcW w:w="3070" w:type="dxa"/>
          </w:tcPr>
          <w:p w14:paraId="236C1BC6"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057238F9"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A006B39"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7E2DE8B9" w14:textId="77777777" w:rsidTr="008553B5">
        <w:tc>
          <w:tcPr>
            <w:tcW w:w="3070" w:type="dxa"/>
            <w:shd w:val="clear" w:color="auto" w:fill="auto"/>
          </w:tcPr>
          <w:p w14:paraId="16699039" w14:textId="77777777" w:rsidR="0030465D" w:rsidRPr="00891904" w:rsidRDefault="0030465D" w:rsidP="008553B5">
            <w:pPr>
              <w:jc w:val="center"/>
              <w:rPr>
                <w:rFonts w:ascii="Calibri" w:hAnsi="Calibri" w:cs="Calibri"/>
                <w:sz w:val="22"/>
                <w:szCs w:val="22"/>
              </w:rPr>
            </w:pPr>
          </w:p>
          <w:p w14:paraId="15282519" w14:textId="4BD643E2"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4023E641" w14:textId="77777777" w:rsidR="0030465D" w:rsidRPr="00891904" w:rsidRDefault="0030465D" w:rsidP="008553B5">
            <w:pPr>
              <w:jc w:val="center"/>
              <w:rPr>
                <w:rFonts w:ascii="Calibri" w:hAnsi="Calibri" w:cs="Calibri"/>
                <w:sz w:val="22"/>
                <w:szCs w:val="22"/>
              </w:rPr>
            </w:pPr>
          </w:p>
          <w:p w14:paraId="3C4531F7"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459AAF37" w14:textId="77777777" w:rsidR="0030465D" w:rsidRPr="00891904" w:rsidRDefault="0030465D" w:rsidP="008553B5">
            <w:pPr>
              <w:jc w:val="center"/>
              <w:rPr>
                <w:rFonts w:ascii="Calibri" w:hAnsi="Calibri" w:cs="Calibri"/>
                <w:sz w:val="22"/>
                <w:szCs w:val="22"/>
              </w:rPr>
            </w:pPr>
          </w:p>
          <w:p w14:paraId="5A40ACB1"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42460D06"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9A7BB19" w14:textId="77777777" w:rsidR="0030465D" w:rsidRDefault="0030465D" w:rsidP="0030465D">
      <w:pPr>
        <w:autoSpaceDE w:val="0"/>
        <w:autoSpaceDN w:val="0"/>
        <w:adjustRightInd w:val="0"/>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7156AFF0"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5A870FE" w14:textId="0AD24AE1"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54DBE">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4A037BD7"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20F3DAD1" w14:textId="408F5E99" w:rsidR="003E7483" w:rsidRDefault="003E7483" w:rsidP="003E7483">
      <w:pPr>
        <w:autoSpaceDE w:val="0"/>
        <w:autoSpaceDN w:val="0"/>
        <w:adjustRightInd w:val="0"/>
        <w:spacing w:line="276" w:lineRule="auto"/>
        <w:ind w:left="714" w:hanging="357"/>
        <w:jc w:val="center"/>
        <w:rPr>
          <w:rFonts w:ascii="Calibri" w:hAnsi="Calibri" w:cs="Calibri"/>
          <w:b/>
          <w:bCs/>
          <w:color w:val="000000"/>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572CEAA6" w14:textId="77777777" w:rsidR="00522195" w:rsidRPr="00154DBE" w:rsidRDefault="00522195" w:rsidP="003E7483">
      <w:pPr>
        <w:autoSpaceDE w:val="0"/>
        <w:autoSpaceDN w:val="0"/>
        <w:adjustRightInd w:val="0"/>
        <w:spacing w:line="276" w:lineRule="auto"/>
        <w:ind w:left="714" w:hanging="357"/>
        <w:jc w:val="center"/>
        <w:rPr>
          <w:rFonts w:ascii="Calibri" w:hAnsi="Calibri" w:cs="Calibri"/>
          <w:sz w:val="22"/>
          <w:szCs w:val="22"/>
        </w:rPr>
      </w:pPr>
    </w:p>
    <w:p w14:paraId="56ADFE9B" w14:textId="77777777" w:rsidR="00154DBE" w:rsidRPr="00154DBE" w:rsidRDefault="00154DBE" w:rsidP="00154DBE">
      <w:pPr>
        <w:autoSpaceDE w:val="0"/>
        <w:autoSpaceDN w:val="0"/>
        <w:adjustRightInd w:val="0"/>
        <w:ind w:left="993" w:hanging="993"/>
        <w:rPr>
          <w:rFonts w:ascii="Calibri" w:hAnsi="Calibri" w:cs="Calibri"/>
          <w:sz w:val="22"/>
          <w:szCs w:val="22"/>
        </w:rPr>
      </w:pPr>
      <w:r w:rsidRPr="00154DBE">
        <w:rPr>
          <w:rFonts w:ascii="Calibri" w:hAnsi="Calibri" w:cs="Calibri"/>
          <w:sz w:val="22"/>
          <w:szCs w:val="22"/>
        </w:rPr>
        <w:t>w sprawie: udzielenia Członkowi Rady Nadzorczej KRUK S.A. absolutorium z wykonania obowiązków w roku obrotowym 2021.</w:t>
      </w:r>
    </w:p>
    <w:p w14:paraId="6C0D56C6"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56C6DB4C"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25D7C5B5" w14:textId="1FB57D29"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lastRenderedPageBreak/>
        <w:t>Działając na podstawie art. 393 pkt 1 i art. 395 § 2 pkt 3 Kodeksu spółek handlowych oraz §18 ust. 1 pkt 3) Statutu KRUK S.A., Zwyczajne Walne Zgromadzenie uchwala, co następuje:</w:t>
      </w:r>
    </w:p>
    <w:p w14:paraId="61C87516" w14:textId="77777777" w:rsidR="00154DBE" w:rsidRPr="00154DBE" w:rsidRDefault="00154DBE" w:rsidP="00154DBE">
      <w:pPr>
        <w:autoSpaceDE w:val="0"/>
        <w:autoSpaceDN w:val="0"/>
        <w:adjustRightInd w:val="0"/>
        <w:jc w:val="center"/>
        <w:rPr>
          <w:rFonts w:ascii="Calibri" w:hAnsi="Calibri" w:cs="Calibri"/>
          <w:sz w:val="22"/>
          <w:szCs w:val="22"/>
        </w:rPr>
      </w:pPr>
    </w:p>
    <w:p w14:paraId="6240C001"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§1</w:t>
      </w:r>
    </w:p>
    <w:p w14:paraId="6912DF98" w14:textId="77777777"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 xml:space="preserve">Zwyczajne Walne Zgromadzenie KRUK S.A. udziela absolutorium z wykonania obowiązków w roku obrotowym 2021 Członkowi Rady Nadzorczej, Panu Tomaszowi Bieske, za okres pełnienia funkcji, tj. od 1 stycznia 2021 r. do 31 grudnia 2021 r. </w:t>
      </w:r>
    </w:p>
    <w:p w14:paraId="1418C661" w14:textId="77777777" w:rsidR="00154DBE" w:rsidRPr="00154DBE" w:rsidRDefault="00154DBE" w:rsidP="00154DBE">
      <w:pPr>
        <w:autoSpaceDE w:val="0"/>
        <w:autoSpaceDN w:val="0"/>
        <w:adjustRightInd w:val="0"/>
        <w:jc w:val="center"/>
        <w:rPr>
          <w:rFonts w:ascii="Calibri" w:hAnsi="Calibri" w:cs="Calibri"/>
          <w:sz w:val="22"/>
          <w:szCs w:val="22"/>
        </w:rPr>
      </w:pPr>
    </w:p>
    <w:p w14:paraId="157F29E5"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§2</w:t>
      </w:r>
    </w:p>
    <w:p w14:paraId="4A76E193" w14:textId="77777777" w:rsidR="00154DBE" w:rsidRPr="00154DBE" w:rsidRDefault="00154DBE" w:rsidP="00154DBE">
      <w:pPr>
        <w:autoSpaceDE w:val="0"/>
        <w:autoSpaceDN w:val="0"/>
        <w:adjustRightInd w:val="0"/>
        <w:rPr>
          <w:rFonts w:ascii="Calibri" w:hAnsi="Calibri" w:cs="Calibri"/>
          <w:sz w:val="22"/>
          <w:szCs w:val="22"/>
        </w:rPr>
      </w:pPr>
      <w:r w:rsidRPr="00154DBE">
        <w:rPr>
          <w:rFonts w:ascii="Calibri" w:hAnsi="Calibri" w:cs="Calibri"/>
          <w:sz w:val="22"/>
          <w:szCs w:val="22"/>
        </w:rPr>
        <w:t>Uchwała wchodzi w życie z dniem podjęcia.</w:t>
      </w:r>
    </w:p>
    <w:p w14:paraId="3B7820AE" w14:textId="77777777" w:rsidR="003E7483" w:rsidRPr="00154DBE" w:rsidRDefault="003E7483" w:rsidP="003E7483">
      <w:pPr>
        <w:spacing w:line="276" w:lineRule="auto"/>
        <w:ind w:left="714" w:hanging="357"/>
        <w:jc w:val="both"/>
        <w:rPr>
          <w:rFonts w:ascii="Calibri" w:hAnsi="Calibri" w:cs="Calibri"/>
          <w:sz w:val="22"/>
          <w:szCs w:val="22"/>
        </w:rPr>
      </w:pPr>
    </w:p>
    <w:p w14:paraId="51E4AF7A" w14:textId="108F6171"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4D2CCF29" w14:textId="77777777" w:rsidR="0030465D" w:rsidRPr="00891904" w:rsidRDefault="0030465D" w:rsidP="0030465D">
      <w:pPr>
        <w:rPr>
          <w:rFonts w:ascii="Calibri" w:hAnsi="Calibri" w:cs="Calibri"/>
          <w:sz w:val="22"/>
          <w:szCs w:val="22"/>
        </w:rPr>
      </w:pPr>
    </w:p>
    <w:p w14:paraId="4B142AB1"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5FB69720"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27D53E97" w14:textId="77777777" w:rsidTr="008553B5">
        <w:tc>
          <w:tcPr>
            <w:tcW w:w="3070" w:type="dxa"/>
          </w:tcPr>
          <w:p w14:paraId="7AD083C2"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2C5BA137"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524478A5"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2BA95C76" w14:textId="77777777" w:rsidTr="008553B5">
        <w:tc>
          <w:tcPr>
            <w:tcW w:w="3070" w:type="dxa"/>
            <w:shd w:val="clear" w:color="auto" w:fill="auto"/>
          </w:tcPr>
          <w:p w14:paraId="3ACEE8DE" w14:textId="77777777" w:rsidR="0030465D" w:rsidRPr="00891904" w:rsidRDefault="0030465D" w:rsidP="008553B5">
            <w:pPr>
              <w:jc w:val="center"/>
              <w:rPr>
                <w:rFonts w:ascii="Calibri" w:hAnsi="Calibri" w:cs="Calibri"/>
                <w:sz w:val="22"/>
                <w:szCs w:val="22"/>
              </w:rPr>
            </w:pPr>
          </w:p>
          <w:p w14:paraId="5935F966" w14:textId="75F70A4B"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06ADAE9A" w14:textId="77777777" w:rsidR="0030465D" w:rsidRPr="00891904" w:rsidRDefault="0030465D" w:rsidP="008553B5">
            <w:pPr>
              <w:jc w:val="center"/>
              <w:rPr>
                <w:rFonts w:ascii="Calibri" w:hAnsi="Calibri" w:cs="Calibri"/>
                <w:sz w:val="22"/>
                <w:szCs w:val="22"/>
              </w:rPr>
            </w:pPr>
          </w:p>
          <w:p w14:paraId="500FF6AD"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F77358D" w14:textId="77777777" w:rsidR="0030465D" w:rsidRPr="00891904" w:rsidRDefault="0030465D" w:rsidP="008553B5">
            <w:pPr>
              <w:jc w:val="center"/>
              <w:rPr>
                <w:rFonts w:ascii="Calibri" w:hAnsi="Calibri" w:cs="Calibri"/>
                <w:sz w:val="22"/>
                <w:szCs w:val="22"/>
              </w:rPr>
            </w:pPr>
          </w:p>
          <w:p w14:paraId="6B4E0882"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1B4CF0D0"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F8A20AA" w14:textId="77777777" w:rsidR="0030465D" w:rsidRDefault="0030465D" w:rsidP="0030465D">
      <w:pPr>
        <w:autoSpaceDE w:val="0"/>
        <w:autoSpaceDN w:val="0"/>
        <w:adjustRightInd w:val="0"/>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5EE29030" w14:textId="16CF562C"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34C2755A" w14:textId="77777777" w:rsidR="003E7483" w:rsidRPr="003E7483" w:rsidRDefault="003E7483" w:rsidP="003E7483">
      <w:pPr>
        <w:autoSpaceDE w:val="0"/>
        <w:autoSpaceDN w:val="0"/>
        <w:adjustRightInd w:val="0"/>
        <w:spacing w:line="276" w:lineRule="auto"/>
        <w:ind w:left="714" w:hanging="357"/>
        <w:jc w:val="right"/>
        <w:rPr>
          <w:rFonts w:asciiTheme="minorHAnsi" w:eastAsia="Calibri" w:hAnsiTheme="minorHAnsi" w:cstheme="minorHAnsi"/>
          <w:b/>
          <w:sz w:val="22"/>
          <w:szCs w:val="22"/>
          <w:lang w:eastAsia="en-US"/>
        </w:rPr>
      </w:pPr>
    </w:p>
    <w:p w14:paraId="231CD776" w14:textId="7A365EF3"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856DC8">
        <w:rPr>
          <w:rFonts w:asciiTheme="minorHAnsi" w:eastAsia="Calibri" w:hAnsiTheme="minorHAnsi" w:cstheme="minorHAnsi"/>
          <w:b/>
          <w:sz w:val="22"/>
          <w:szCs w:val="22"/>
          <w:lang w:eastAsia="en-US"/>
        </w:rPr>
        <w:t>…</w:t>
      </w:r>
      <w:r w:rsidR="007C2A08"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24829493"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408A828D" w14:textId="20DDF830" w:rsidR="003E7483" w:rsidRPr="00154DBE" w:rsidRDefault="003E7483" w:rsidP="003E7483">
      <w:pPr>
        <w:autoSpaceDE w:val="0"/>
        <w:autoSpaceDN w:val="0"/>
        <w:adjustRightInd w:val="0"/>
        <w:spacing w:line="276" w:lineRule="auto"/>
        <w:ind w:left="714" w:hanging="357"/>
        <w:jc w:val="center"/>
        <w:rPr>
          <w:rFonts w:ascii="Calibri" w:hAnsi="Calibri" w:cs="Calibri"/>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1CBF2913" w14:textId="77777777" w:rsidR="003E7483" w:rsidRPr="00154DBE" w:rsidRDefault="003E7483" w:rsidP="003E7483">
      <w:pPr>
        <w:autoSpaceDE w:val="0"/>
        <w:autoSpaceDN w:val="0"/>
        <w:adjustRightInd w:val="0"/>
        <w:spacing w:line="276" w:lineRule="auto"/>
        <w:ind w:left="714" w:hanging="357"/>
        <w:jc w:val="center"/>
        <w:rPr>
          <w:rFonts w:ascii="Calibri" w:hAnsi="Calibri" w:cs="Calibri"/>
          <w:sz w:val="22"/>
          <w:szCs w:val="22"/>
        </w:rPr>
      </w:pPr>
    </w:p>
    <w:p w14:paraId="7127BAA3" w14:textId="77777777" w:rsidR="00154DBE" w:rsidRPr="00154DBE" w:rsidRDefault="00154DBE" w:rsidP="00154DBE">
      <w:pPr>
        <w:autoSpaceDE w:val="0"/>
        <w:autoSpaceDN w:val="0"/>
        <w:adjustRightInd w:val="0"/>
        <w:ind w:left="993" w:hanging="993"/>
        <w:rPr>
          <w:rFonts w:ascii="Calibri" w:hAnsi="Calibri" w:cs="Calibri"/>
          <w:sz w:val="22"/>
          <w:szCs w:val="22"/>
        </w:rPr>
      </w:pPr>
      <w:r w:rsidRPr="00154DBE">
        <w:rPr>
          <w:rFonts w:ascii="Calibri" w:hAnsi="Calibri" w:cs="Calibri"/>
          <w:sz w:val="22"/>
          <w:szCs w:val="22"/>
        </w:rPr>
        <w:t>w sprawie: udzielenia Członkowi Rady Nadzorczej KRUK S.A. absolutorium z wykonania obowiązków w roku obrotowym 2021.</w:t>
      </w:r>
    </w:p>
    <w:p w14:paraId="1C2FECB0"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7597DDF2"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5E2A8E17" w14:textId="77777777"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 xml:space="preserve">Działając na podstawie art. 393 pkt 1 i art. 395 § 2 pkt 3 Kodeksu spółek handlowych oraz </w:t>
      </w:r>
      <w:r w:rsidRPr="00154DBE">
        <w:rPr>
          <w:rFonts w:ascii="Calibri" w:hAnsi="Calibri" w:cs="Calibri"/>
          <w:sz w:val="22"/>
          <w:szCs w:val="22"/>
        </w:rPr>
        <w:br/>
        <w:t>§18 ust. 1 pkt 3) Statutu KRUK S.A., Zwyczajne Walne Zgromadzenie uchwala, co następuje:</w:t>
      </w:r>
    </w:p>
    <w:p w14:paraId="2199E7E4" w14:textId="77777777" w:rsidR="00154DBE" w:rsidRPr="00154DBE" w:rsidRDefault="00154DBE" w:rsidP="00154DBE">
      <w:pPr>
        <w:autoSpaceDE w:val="0"/>
        <w:autoSpaceDN w:val="0"/>
        <w:adjustRightInd w:val="0"/>
        <w:jc w:val="center"/>
        <w:rPr>
          <w:rFonts w:ascii="Calibri" w:hAnsi="Calibri" w:cs="Calibri"/>
          <w:sz w:val="22"/>
          <w:szCs w:val="22"/>
        </w:rPr>
      </w:pPr>
    </w:p>
    <w:p w14:paraId="2861E002"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§1</w:t>
      </w:r>
    </w:p>
    <w:p w14:paraId="4DDB7FD2" w14:textId="77777777"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 xml:space="preserve">Zwyczajne Walne Zgromadzenie KRUK S.A. udziela absolutorium z wykonania obowiązków w roku obrotowym 2021 Członkowi Rady Nadzorczej, Panu Krzysztofowi Kawalcowi, za okres pełnienia funkcji, tj. od 1 stycznia 2021 r. do 31 grudnia 2021 r.  </w:t>
      </w:r>
    </w:p>
    <w:p w14:paraId="78C385FC" w14:textId="77777777" w:rsidR="00154DBE" w:rsidRPr="00154DBE" w:rsidRDefault="00154DBE" w:rsidP="00154DBE">
      <w:pPr>
        <w:autoSpaceDE w:val="0"/>
        <w:autoSpaceDN w:val="0"/>
        <w:adjustRightInd w:val="0"/>
        <w:jc w:val="center"/>
        <w:rPr>
          <w:rFonts w:ascii="Calibri" w:hAnsi="Calibri" w:cs="Calibri"/>
          <w:sz w:val="22"/>
          <w:szCs w:val="22"/>
        </w:rPr>
      </w:pPr>
    </w:p>
    <w:p w14:paraId="7FF8078F"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§2</w:t>
      </w:r>
    </w:p>
    <w:p w14:paraId="6946F242" w14:textId="77777777" w:rsidR="00154DBE" w:rsidRPr="00154DBE" w:rsidRDefault="00154DBE" w:rsidP="00154DBE">
      <w:pPr>
        <w:autoSpaceDE w:val="0"/>
        <w:autoSpaceDN w:val="0"/>
        <w:adjustRightInd w:val="0"/>
        <w:rPr>
          <w:rFonts w:ascii="Calibri" w:hAnsi="Calibri" w:cs="Calibri"/>
          <w:sz w:val="22"/>
          <w:szCs w:val="22"/>
        </w:rPr>
      </w:pPr>
      <w:r w:rsidRPr="00154DBE">
        <w:rPr>
          <w:rFonts w:ascii="Calibri" w:hAnsi="Calibri" w:cs="Calibri"/>
          <w:sz w:val="22"/>
          <w:szCs w:val="22"/>
        </w:rPr>
        <w:t>Uchwała wchodzi w życie z dniem podjęcia.</w:t>
      </w:r>
    </w:p>
    <w:p w14:paraId="61C8AAD0" w14:textId="77777777" w:rsidR="00154DBE" w:rsidRPr="00FE2F6A" w:rsidRDefault="00154DBE" w:rsidP="00154DBE">
      <w:pPr>
        <w:rPr>
          <w:rFonts w:cstheme="minorHAnsi"/>
          <w:i/>
          <w:iCs/>
          <w:color w:val="000000"/>
        </w:rPr>
      </w:pPr>
    </w:p>
    <w:p w14:paraId="37BEC1D9"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11222B12" w14:textId="306541C0"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66DAF906" w14:textId="77777777" w:rsidR="0030465D" w:rsidRPr="00891904" w:rsidRDefault="0030465D" w:rsidP="0030465D">
      <w:pPr>
        <w:rPr>
          <w:rFonts w:ascii="Calibri" w:hAnsi="Calibri" w:cs="Calibri"/>
          <w:sz w:val="22"/>
          <w:szCs w:val="22"/>
        </w:rPr>
      </w:pPr>
    </w:p>
    <w:p w14:paraId="799050D0"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30794282"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0CB1FD21" w14:textId="77777777" w:rsidTr="008553B5">
        <w:tc>
          <w:tcPr>
            <w:tcW w:w="3070" w:type="dxa"/>
          </w:tcPr>
          <w:p w14:paraId="36F95450"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162447CC"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08E32292"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01D83005" w14:textId="77777777" w:rsidTr="008553B5">
        <w:tc>
          <w:tcPr>
            <w:tcW w:w="3070" w:type="dxa"/>
            <w:shd w:val="clear" w:color="auto" w:fill="auto"/>
          </w:tcPr>
          <w:p w14:paraId="23489669" w14:textId="77777777" w:rsidR="0030465D" w:rsidRPr="00891904" w:rsidRDefault="0030465D" w:rsidP="008553B5">
            <w:pPr>
              <w:jc w:val="center"/>
              <w:rPr>
                <w:rFonts w:ascii="Calibri" w:hAnsi="Calibri" w:cs="Calibri"/>
                <w:sz w:val="22"/>
                <w:szCs w:val="22"/>
              </w:rPr>
            </w:pPr>
          </w:p>
          <w:p w14:paraId="61EB1BB7" w14:textId="2152CD3E" w:rsidR="0030465D" w:rsidRPr="00891904" w:rsidRDefault="00197171" w:rsidP="00197171">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1393316C" w14:textId="77777777" w:rsidR="0030465D" w:rsidRPr="00891904" w:rsidRDefault="0030465D" w:rsidP="008553B5">
            <w:pPr>
              <w:jc w:val="center"/>
              <w:rPr>
                <w:rFonts w:ascii="Calibri" w:hAnsi="Calibri" w:cs="Calibri"/>
                <w:sz w:val="22"/>
                <w:szCs w:val="22"/>
              </w:rPr>
            </w:pPr>
          </w:p>
          <w:p w14:paraId="10DBABF8"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5660F141" w14:textId="77777777" w:rsidR="0030465D" w:rsidRPr="00891904" w:rsidRDefault="0030465D" w:rsidP="008553B5">
            <w:pPr>
              <w:jc w:val="center"/>
              <w:rPr>
                <w:rFonts w:ascii="Calibri" w:hAnsi="Calibri" w:cs="Calibri"/>
                <w:sz w:val="22"/>
                <w:szCs w:val="22"/>
              </w:rPr>
            </w:pPr>
          </w:p>
          <w:p w14:paraId="6014323D"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lastRenderedPageBreak/>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5DB6EBD5"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lastRenderedPageBreak/>
        <w:t>Zgłaszam sprzeciw do uchwały</w:t>
      </w:r>
      <w:r w:rsidRPr="00891904">
        <w:rPr>
          <w:rFonts w:ascii="Calibri" w:hAnsi="Calibri" w:cs="Calibri"/>
          <w:sz w:val="22"/>
          <w:szCs w:val="22"/>
        </w:rPr>
        <w:t>: TAK/NIE *)</w:t>
      </w:r>
    </w:p>
    <w:p w14:paraId="66E6D301" w14:textId="77777777" w:rsidR="0030465D" w:rsidRDefault="0030465D" w:rsidP="0030465D">
      <w:pPr>
        <w:autoSpaceDE w:val="0"/>
        <w:autoSpaceDN w:val="0"/>
        <w:adjustRightInd w:val="0"/>
        <w:spacing w:line="276" w:lineRule="auto"/>
        <w:rPr>
          <w:rFonts w:ascii="Calibri" w:hAnsi="Calibri" w:cs="Calibri"/>
          <w:sz w:val="22"/>
          <w:szCs w:val="22"/>
        </w:rPr>
      </w:pPr>
      <w:r w:rsidRPr="00891904">
        <w:rPr>
          <w:rFonts w:ascii="Calibri" w:hAnsi="Calibri" w:cs="Calibri"/>
          <w:sz w:val="22"/>
          <w:szCs w:val="22"/>
        </w:rPr>
        <w:t>Głosowanie poprzez zaznaczenie odpowiedniej rubryki krzyżykiem („X”)</w:t>
      </w:r>
    </w:p>
    <w:p w14:paraId="21DA8B57" w14:textId="573B7735" w:rsidR="003E7483" w:rsidRPr="003E7483"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lang w:eastAsia="en-US"/>
        </w:rPr>
      </w:pPr>
    </w:p>
    <w:p w14:paraId="58205B1A" w14:textId="11CE7733" w:rsid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38BF8F08" w14:textId="27DF05E4" w:rsidR="00744B63" w:rsidRDefault="00744B63" w:rsidP="003E7483">
      <w:pPr>
        <w:spacing w:line="276" w:lineRule="auto"/>
        <w:jc w:val="both"/>
        <w:rPr>
          <w:rFonts w:asciiTheme="minorHAnsi" w:eastAsiaTheme="minorHAnsi" w:hAnsiTheme="minorHAnsi" w:cstheme="minorHAnsi"/>
          <w:i/>
          <w:iCs/>
          <w:color w:val="000000"/>
          <w:sz w:val="22"/>
          <w:szCs w:val="22"/>
          <w:lang w:eastAsia="en-US"/>
        </w:rPr>
      </w:pPr>
    </w:p>
    <w:p w14:paraId="31F1C974" w14:textId="77777777" w:rsidR="00744B63" w:rsidRPr="003E7483" w:rsidRDefault="00744B63" w:rsidP="003E7483">
      <w:pPr>
        <w:spacing w:line="276" w:lineRule="auto"/>
        <w:jc w:val="both"/>
        <w:rPr>
          <w:rFonts w:asciiTheme="minorHAnsi" w:eastAsiaTheme="minorHAnsi" w:hAnsiTheme="minorHAnsi" w:cstheme="minorHAnsi"/>
          <w:i/>
          <w:iCs/>
          <w:color w:val="000000"/>
          <w:sz w:val="22"/>
          <w:szCs w:val="22"/>
          <w:lang w:eastAsia="en-US"/>
        </w:rPr>
      </w:pPr>
    </w:p>
    <w:p w14:paraId="6C53CDC2" w14:textId="64E9077C"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54DBE">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66097918"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4778409" w14:textId="5AD0FD1B" w:rsidR="003E7483" w:rsidRPr="00154DBE" w:rsidRDefault="003E7483" w:rsidP="003E7483">
      <w:pPr>
        <w:autoSpaceDE w:val="0"/>
        <w:autoSpaceDN w:val="0"/>
        <w:adjustRightInd w:val="0"/>
        <w:spacing w:line="276" w:lineRule="auto"/>
        <w:ind w:left="714" w:hanging="357"/>
        <w:jc w:val="center"/>
        <w:rPr>
          <w:rFonts w:ascii="Calibri" w:hAnsi="Calibri" w:cs="Calibri"/>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4810F97A" w14:textId="77777777" w:rsidR="003E7483" w:rsidRPr="00154DBE" w:rsidRDefault="003E7483" w:rsidP="003E7483">
      <w:pPr>
        <w:autoSpaceDE w:val="0"/>
        <w:autoSpaceDN w:val="0"/>
        <w:adjustRightInd w:val="0"/>
        <w:spacing w:line="276" w:lineRule="auto"/>
        <w:ind w:left="714" w:hanging="357"/>
        <w:jc w:val="center"/>
        <w:rPr>
          <w:rFonts w:ascii="Calibri" w:hAnsi="Calibri" w:cs="Calibri"/>
          <w:sz w:val="22"/>
          <w:szCs w:val="22"/>
        </w:rPr>
      </w:pPr>
    </w:p>
    <w:p w14:paraId="1A984DAC" w14:textId="77777777" w:rsidR="00154DBE" w:rsidRPr="00154DBE" w:rsidRDefault="00154DBE" w:rsidP="00154DBE">
      <w:pPr>
        <w:autoSpaceDE w:val="0"/>
        <w:autoSpaceDN w:val="0"/>
        <w:adjustRightInd w:val="0"/>
        <w:ind w:left="993" w:hanging="993"/>
        <w:rPr>
          <w:rFonts w:ascii="Calibri" w:hAnsi="Calibri" w:cs="Calibri"/>
          <w:sz w:val="22"/>
          <w:szCs w:val="22"/>
        </w:rPr>
      </w:pPr>
      <w:r w:rsidRPr="00154DBE">
        <w:rPr>
          <w:rFonts w:ascii="Calibri" w:hAnsi="Calibri" w:cs="Calibri"/>
          <w:sz w:val="22"/>
          <w:szCs w:val="22"/>
        </w:rPr>
        <w:t>w sprawie: udzielenia Członkowi Rady Nadzorczej KRUK S.A. absolutorium z wykonania obowiązków w roku obrotowym 2021.</w:t>
      </w:r>
    </w:p>
    <w:p w14:paraId="5FE88CF5" w14:textId="77777777" w:rsidR="00154DBE" w:rsidRPr="00154DBE" w:rsidRDefault="00154DBE" w:rsidP="00154DBE">
      <w:pPr>
        <w:autoSpaceDE w:val="0"/>
        <w:autoSpaceDN w:val="0"/>
        <w:adjustRightInd w:val="0"/>
        <w:ind w:left="1276" w:hanging="1276"/>
        <w:rPr>
          <w:rFonts w:ascii="Calibri" w:hAnsi="Calibri" w:cs="Calibri"/>
          <w:sz w:val="22"/>
          <w:szCs w:val="22"/>
        </w:rPr>
      </w:pPr>
    </w:p>
    <w:p w14:paraId="77748C29" w14:textId="77777777"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 xml:space="preserve">Działając na podstawie art. 393 pkt 1 i art. 395 § 2 pkt 3 Kodeksu spółek handlowych oraz </w:t>
      </w:r>
      <w:r w:rsidRPr="00154DBE">
        <w:rPr>
          <w:rFonts w:ascii="Calibri" w:hAnsi="Calibri" w:cs="Calibri"/>
          <w:sz w:val="22"/>
          <w:szCs w:val="22"/>
        </w:rPr>
        <w:br/>
        <w:t>§18 ust. 1 pkt 3) Statutu KRUK S.A., Zwyczajne Walne Zgromadzenie uchwala, co następuje:</w:t>
      </w:r>
    </w:p>
    <w:p w14:paraId="4D31F615" w14:textId="77777777" w:rsidR="00154DBE" w:rsidRPr="00154DBE" w:rsidRDefault="00154DBE" w:rsidP="00154DBE">
      <w:pPr>
        <w:autoSpaceDE w:val="0"/>
        <w:autoSpaceDN w:val="0"/>
        <w:adjustRightInd w:val="0"/>
        <w:jc w:val="center"/>
        <w:rPr>
          <w:rFonts w:ascii="Calibri" w:hAnsi="Calibri" w:cs="Calibri"/>
          <w:sz w:val="22"/>
          <w:szCs w:val="22"/>
        </w:rPr>
      </w:pPr>
    </w:p>
    <w:p w14:paraId="10BA60C5"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§1</w:t>
      </w:r>
    </w:p>
    <w:p w14:paraId="591F1093" w14:textId="6C46184E" w:rsidR="00154DBE" w:rsidRPr="00154DBE" w:rsidRDefault="00154DBE" w:rsidP="00154DBE">
      <w:pPr>
        <w:autoSpaceDE w:val="0"/>
        <w:autoSpaceDN w:val="0"/>
        <w:adjustRightInd w:val="0"/>
        <w:jc w:val="both"/>
        <w:rPr>
          <w:rFonts w:ascii="Calibri" w:hAnsi="Calibri" w:cs="Calibri"/>
          <w:sz w:val="22"/>
          <w:szCs w:val="22"/>
        </w:rPr>
      </w:pPr>
      <w:r w:rsidRPr="00154DBE">
        <w:rPr>
          <w:rFonts w:ascii="Calibri" w:hAnsi="Calibri" w:cs="Calibri"/>
          <w:sz w:val="22"/>
          <w:szCs w:val="22"/>
        </w:rPr>
        <w:t>Zwyczajne Walne Zgromadzenie KRUK S.A. udziela absolutorium z wykonania obowiązków w roku obrotowym 2021 Członkowi Rady Nadzorczej, Panu Mateuszowi Melichowi, za okres pełnienia funkcji, tj. od 1 stycznia 2021</w:t>
      </w:r>
      <w:r>
        <w:rPr>
          <w:rFonts w:ascii="Calibri" w:hAnsi="Calibri" w:cs="Calibri"/>
          <w:sz w:val="22"/>
          <w:szCs w:val="22"/>
        </w:rPr>
        <w:t> </w:t>
      </w:r>
      <w:r w:rsidRPr="00154DBE">
        <w:rPr>
          <w:rFonts w:ascii="Calibri" w:hAnsi="Calibri" w:cs="Calibri"/>
          <w:sz w:val="22"/>
          <w:szCs w:val="22"/>
        </w:rPr>
        <w:t xml:space="preserve">r. do 31 grudnia 2021 r.  </w:t>
      </w:r>
    </w:p>
    <w:p w14:paraId="17CBBB49" w14:textId="77777777" w:rsidR="00154DBE" w:rsidRPr="00154DBE" w:rsidRDefault="00154DBE" w:rsidP="00154DBE">
      <w:pPr>
        <w:autoSpaceDE w:val="0"/>
        <w:autoSpaceDN w:val="0"/>
        <w:adjustRightInd w:val="0"/>
        <w:jc w:val="center"/>
        <w:rPr>
          <w:rFonts w:ascii="Calibri" w:hAnsi="Calibri" w:cs="Calibri"/>
          <w:sz w:val="22"/>
          <w:szCs w:val="22"/>
        </w:rPr>
      </w:pPr>
    </w:p>
    <w:p w14:paraId="7DDC97DD" w14:textId="77777777" w:rsidR="00154DBE" w:rsidRPr="00154DBE" w:rsidRDefault="00154DBE" w:rsidP="00154DBE">
      <w:pPr>
        <w:autoSpaceDE w:val="0"/>
        <w:autoSpaceDN w:val="0"/>
        <w:adjustRightInd w:val="0"/>
        <w:jc w:val="center"/>
        <w:rPr>
          <w:rFonts w:ascii="Calibri" w:hAnsi="Calibri" w:cs="Calibri"/>
          <w:sz w:val="22"/>
          <w:szCs w:val="22"/>
        </w:rPr>
      </w:pPr>
      <w:r w:rsidRPr="00154DBE">
        <w:rPr>
          <w:rFonts w:ascii="Calibri" w:hAnsi="Calibri" w:cs="Calibri"/>
          <w:sz w:val="22"/>
          <w:szCs w:val="22"/>
        </w:rPr>
        <w:t>§2</w:t>
      </w:r>
    </w:p>
    <w:p w14:paraId="12BAE9E8" w14:textId="77777777" w:rsidR="00154DBE" w:rsidRPr="00154DBE" w:rsidRDefault="00154DBE" w:rsidP="00154DBE">
      <w:pPr>
        <w:autoSpaceDE w:val="0"/>
        <w:autoSpaceDN w:val="0"/>
        <w:adjustRightInd w:val="0"/>
        <w:rPr>
          <w:rFonts w:ascii="Calibri" w:hAnsi="Calibri" w:cs="Calibri"/>
          <w:sz w:val="22"/>
          <w:szCs w:val="22"/>
        </w:rPr>
      </w:pPr>
      <w:r w:rsidRPr="00154DBE">
        <w:rPr>
          <w:rFonts w:ascii="Calibri" w:hAnsi="Calibri" w:cs="Calibri"/>
          <w:sz w:val="22"/>
          <w:szCs w:val="22"/>
        </w:rPr>
        <w:t>Uchwała wchodzi w życie z dniem podjęcia.</w:t>
      </w:r>
    </w:p>
    <w:p w14:paraId="2A59ECBD" w14:textId="77777777" w:rsidR="003E7483" w:rsidRPr="00154DBE" w:rsidRDefault="003E7483" w:rsidP="003E7483">
      <w:pPr>
        <w:spacing w:line="276" w:lineRule="auto"/>
        <w:ind w:left="714" w:hanging="357"/>
        <w:jc w:val="both"/>
        <w:rPr>
          <w:rFonts w:ascii="Calibri" w:hAnsi="Calibri" w:cs="Calibri"/>
          <w:sz w:val="22"/>
          <w:szCs w:val="22"/>
        </w:rPr>
      </w:pPr>
    </w:p>
    <w:p w14:paraId="39415A0D" w14:textId="581F57AE"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1B287C17" w14:textId="77777777" w:rsidR="0030465D" w:rsidRPr="00891904" w:rsidRDefault="0030465D" w:rsidP="0030465D">
      <w:pPr>
        <w:rPr>
          <w:rFonts w:ascii="Calibri" w:hAnsi="Calibri" w:cs="Calibri"/>
          <w:sz w:val="22"/>
          <w:szCs w:val="22"/>
        </w:rPr>
      </w:pPr>
    </w:p>
    <w:p w14:paraId="7B2D5040"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146C958C"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5CBF9F36" w14:textId="77777777" w:rsidTr="008553B5">
        <w:tc>
          <w:tcPr>
            <w:tcW w:w="3070" w:type="dxa"/>
          </w:tcPr>
          <w:p w14:paraId="24B1DDB9"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693CF15"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7F7C4067"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7D35A110" w14:textId="77777777" w:rsidTr="008553B5">
        <w:tc>
          <w:tcPr>
            <w:tcW w:w="3070" w:type="dxa"/>
            <w:shd w:val="clear" w:color="auto" w:fill="auto"/>
          </w:tcPr>
          <w:p w14:paraId="3E4BB4C2" w14:textId="77777777" w:rsidR="0030465D" w:rsidRPr="00891904" w:rsidRDefault="0030465D" w:rsidP="008553B5">
            <w:pPr>
              <w:jc w:val="center"/>
              <w:rPr>
                <w:rFonts w:ascii="Calibri" w:hAnsi="Calibri" w:cs="Calibri"/>
                <w:sz w:val="22"/>
                <w:szCs w:val="22"/>
              </w:rPr>
            </w:pPr>
          </w:p>
          <w:p w14:paraId="48E4454D" w14:textId="00988FE1"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78436AC5" w14:textId="77777777" w:rsidR="0030465D" w:rsidRPr="00891904" w:rsidRDefault="0030465D" w:rsidP="008553B5">
            <w:pPr>
              <w:jc w:val="center"/>
              <w:rPr>
                <w:rFonts w:ascii="Calibri" w:hAnsi="Calibri" w:cs="Calibri"/>
                <w:sz w:val="22"/>
                <w:szCs w:val="22"/>
              </w:rPr>
            </w:pPr>
          </w:p>
          <w:p w14:paraId="4D63F290"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0E5D66D7" w14:textId="77777777" w:rsidR="0030465D" w:rsidRPr="00891904" w:rsidRDefault="0030465D" w:rsidP="008553B5">
            <w:pPr>
              <w:jc w:val="center"/>
              <w:rPr>
                <w:rFonts w:ascii="Calibri" w:hAnsi="Calibri" w:cs="Calibri"/>
                <w:sz w:val="22"/>
                <w:szCs w:val="22"/>
              </w:rPr>
            </w:pPr>
          </w:p>
          <w:p w14:paraId="303F087E"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0D70D41C"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281F96" w14:textId="032511B8" w:rsidR="003E7483"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2BBE3C1B" w14:textId="775007C3" w:rsid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39B2C662" w14:textId="1B142BEB"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154DBE">
        <w:rPr>
          <w:rFonts w:asciiTheme="minorHAnsi" w:eastAsia="Calibri" w:hAnsiTheme="minorHAnsi" w:cstheme="minorHAnsi"/>
          <w:b/>
          <w:sz w:val="22"/>
          <w:szCs w:val="22"/>
          <w:lang w:eastAsia="en-US"/>
        </w:rPr>
        <w:t>…</w:t>
      </w:r>
      <w:r w:rsidR="007C2A08"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1A716BC1"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0C3F8FE7" w14:textId="6FE5A797" w:rsidR="003E7483" w:rsidRPr="00E90052" w:rsidRDefault="003E7483" w:rsidP="003E7483">
      <w:pPr>
        <w:autoSpaceDE w:val="0"/>
        <w:autoSpaceDN w:val="0"/>
        <w:adjustRightInd w:val="0"/>
        <w:spacing w:line="276" w:lineRule="auto"/>
        <w:ind w:left="714" w:hanging="357"/>
        <w:jc w:val="center"/>
        <w:rPr>
          <w:rFonts w:ascii="Calibri" w:hAnsi="Calibri" w:cs="Calibri"/>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7D803AA6" w14:textId="77777777" w:rsidR="003E7483" w:rsidRPr="00E90052" w:rsidRDefault="003E7483" w:rsidP="003E7483">
      <w:pPr>
        <w:autoSpaceDE w:val="0"/>
        <w:autoSpaceDN w:val="0"/>
        <w:adjustRightInd w:val="0"/>
        <w:spacing w:line="276" w:lineRule="auto"/>
        <w:ind w:left="714" w:hanging="357"/>
        <w:jc w:val="center"/>
        <w:rPr>
          <w:rFonts w:ascii="Calibri" w:hAnsi="Calibri" w:cs="Calibri"/>
          <w:sz w:val="22"/>
          <w:szCs w:val="22"/>
        </w:rPr>
      </w:pPr>
    </w:p>
    <w:p w14:paraId="7D15F3A4" w14:textId="77777777" w:rsidR="00E90052" w:rsidRPr="00E90052" w:rsidRDefault="00E90052" w:rsidP="00E90052">
      <w:pPr>
        <w:autoSpaceDE w:val="0"/>
        <w:autoSpaceDN w:val="0"/>
        <w:adjustRightInd w:val="0"/>
        <w:ind w:left="1276" w:hanging="1276"/>
        <w:rPr>
          <w:rFonts w:ascii="Calibri" w:hAnsi="Calibri" w:cs="Calibri"/>
          <w:sz w:val="22"/>
          <w:szCs w:val="22"/>
        </w:rPr>
      </w:pPr>
      <w:r w:rsidRPr="00E90052">
        <w:rPr>
          <w:rFonts w:ascii="Calibri" w:hAnsi="Calibri" w:cs="Calibri"/>
          <w:sz w:val="22"/>
          <w:szCs w:val="22"/>
        </w:rPr>
        <w:t>w sprawie: udzielenia Członkowi Rady Nadzorczej KRUK S.A. absolutorium z wykonania obowiązków w roku obrotowym 2021.</w:t>
      </w:r>
    </w:p>
    <w:p w14:paraId="4E30D157" w14:textId="77777777" w:rsidR="00E90052" w:rsidRPr="00E90052" w:rsidRDefault="00E90052" w:rsidP="00E90052">
      <w:pPr>
        <w:autoSpaceDE w:val="0"/>
        <w:autoSpaceDN w:val="0"/>
        <w:adjustRightInd w:val="0"/>
        <w:ind w:left="1276" w:hanging="1276"/>
        <w:rPr>
          <w:rFonts w:ascii="Calibri" w:hAnsi="Calibri" w:cs="Calibri"/>
          <w:sz w:val="22"/>
          <w:szCs w:val="22"/>
        </w:rPr>
      </w:pPr>
    </w:p>
    <w:p w14:paraId="41DBCCB3" w14:textId="77777777" w:rsidR="00E90052" w:rsidRPr="00E90052" w:rsidRDefault="00E90052" w:rsidP="00E90052">
      <w:pPr>
        <w:autoSpaceDE w:val="0"/>
        <w:autoSpaceDN w:val="0"/>
        <w:adjustRightInd w:val="0"/>
        <w:jc w:val="both"/>
        <w:rPr>
          <w:rFonts w:ascii="Calibri" w:hAnsi="Calibri" w:cs="Calibri"/>
          <w:sz w:val="22"/>
          <w:szCs w:val="22"/>
        </w:rPr>
      </w:pPr>
      <w:r w:rsidRPr="00E90052">
        <w:rPr>
          <w:rFonts w:ascii="Calibri" w:hAnsi="Calibri" w:cs="Calibri"/>
          <w:sz w:val="22"/>
          <w:szCs w:val="22"/>
        </w:rPr>
        <w:t xml:space="preserve">Działając na podstawie art. 393 pkt 1 i art. 395 § 2 pkt 3 Kodeksu spółek handlowych oraz </w:t>
      </w:r>
      <w:r w:rsidRPr="00E90052">
        <w:rPr>
          <w:rFonts w:ascii="Calibri" w:hAnsi="Calibri" w:cs="Calibri"/>
          <w:sz w:val="22"/>
          <w:szCs w:val="22"/>
        </w:rPr>
        <w:br/>
        <w:t>§18 ust. 1 pkt 3) Statutu KRUK S.A., Zwyczajne Walne Zgromadzenie uchwala, co następuje:</w:t>
      </w:r>
    </w:p>
    <w:p w14:paraId="2848BD8E" w14:textId="77777777" w:rsidR="00E90052" w:rsidRPr="00E90052" w:rsidRDefault="00E90052" w:rsidP="00E90052">
      <w:pPr>
        <w:autoSpaceDE w:val="0"/>
        <w:autoSpaceDN w:val="0"/>
        <w:adjustRightInd w:val="0"/>
        <w:jc w:val="center"/>
        <w:rPr>
          <w:rFonts w:ascii="Calibri" w:hAnsi="Calibri" w:cs="Calibri"/>
          <w:sz w:val="22"/>
          <w:szCs w:val="22"/>
        </w:rPr>
      </w:pPr>
    </w:p>
    <w:p w14:paraId="099CB1DA" w14:textId="77777777" w:rsidR="00E90052" w:rsidRPr="00E90052" w:rsidRDefault="00E90052" w:rsidP="00E90052">
      <w:pPr>
        <w:autoSpaceDE w:val="0"/>
        <w:autoSpaceDN w:val="0"/>
        <w:adjustRightInd w:val="0"/>
        <w:jc w:val="center"/>
        <w:rPr>
          <w:rFonts w:ascii="Calibri" w:hAnsi="Calibri" w:cs="Calibri"/>
          <w:sz w:val="22"/>
          <w:szCs w:val="22"/>
        </w:rPr>
      </w:pPr>
      <w:r w:rsidRPr="00E90052">
        <w:rPr>
          <w:rFonts w:ascii="Calibri" w:hAnsi="Calibri" w:cs="Calibri"/>
          <w:sz w:val="22"/>
          <w:szCs w:val="22"/>
        </w:rPr>
        <w:t>§1</w:t>
      </w:r>
    </w:p>
    <w:p w14:paraId="5B5FB3B0" w14:textId="77777777" w:rsidR="00E90052" w:rsidRPr="00E90052" w:rsidRDefault="00E90052" w:rsidP="00E90052">
      <w:pPr>
        <w:autoSpaceDE w:val="0"/>
        <w:autoSpaceDN w:val="0"/>
        <w:adjustRightInd w:val="0"/>
        <w:jc w:val="both"/>
        <w:rPr>
          <w:rFonts w:ascii="Calibri" w:hAnsi="Calibri" w:cs="Calibri"/>
          <w:sz w:val="22"/>
          <w:szCs w:val="22"/>
        </w:rPr>
      </w:pPr>
      <w:r w:rsidRPr="00E90052">
        <w:rPr>
          <w:rFonts w:ascii="Calibri" w:hAnsi="Calibri" w:cs="Calibri"/>
          <w:sz w:val="22"/>
          <w:szCs w:val="22"/>
        </w:rPr>
        <w:lastRenderedPageBreak/>
        <w:t xml:space="preserve">Zwyczajne Walne Zgromadzenie KRUK S.A. udziela absolutorium z wykonania obowiązków w roku obrotowym 2021 Członkowi Rady Nadzorczej, Pani Ewie Radkowskiej-Świętoń, za okres pełnienia funkcji, tj. od 1 stycznia 2021 r. do 31 grudnia 2021 r. </w:t>
      </w:r>
    </w:p>
    <w:p w14:paraId="017D4953" w14:textId="77777777" w:rsidR="00E90052" w:rsidRPr="00E90052" w:rsidRDefault="00E90052" w:rsidP="00E90052">
      <w:pPr>
        <w:autoSpaceDE w:val="0"/>
        <w:autoSpaceDN w:val="0"/>
        <w:adjustRightInd w:val="0"/>
        <w:jc w:val="center"/>
        <w:rPr>
          <w:rFonts w:ascii="Calibri" w:hAnsi="Calibri" w:cs="Calibri"/>
          <w:sz w:val="22"/>
          <w:szCs w:val="22"/>
        </w:rPr>
      </w:pPr>
    </w:p>
    <w:p w14:paraId="3E729539" w14:textId="77777777" w:rsidR="00E90052" w:rsidRPr="00E90052" w:rsidRDefault="00E90052" w:rsidP="00E90052">
      <w:pPr>
        <w:autoSpaceDE w:val="0"/>
        <w:autoSpaceDN w:val="0"/>
        <w:adjustRightInd w:val="0"/>
        <w:jc w:val="center"/>
        <w:rPr>
          <w:rFonts w:ascii="Calibri" w:hAnsi="Calibri" w:cs="Calibri"/>
          <w:sz w:val="22"/>
          <w:szCs w:val="22"/>
        </w:rPr>
      </w:pPr>
      <w:r w:rsidRPr="00E90052">
        <w:rPr>
          <w:rFonts w:ascii="Calibri" w:hAnsi="Calibri" w:cs="Calibri"/>
          <w:sz w:val="22"/>
          <w:szCs w:val="22"/>
        </w:rPr>
        <w:t>§2</w:t>
      </w:r>
    </w:p>
    <w:p w14:paraId="4CD37BA8"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Uchwała wchodzi w życie z dniem podjęcia.</w:t>
      </w:r>
    </w:p>
    <w:p w14:paraId="4676475F"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3EB2F574" w14:textId="45CF9F6C"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707E0" w:rsidRPr="003E7483">
        <w:rPr>
          <w:rFonts w:ascii="Calibri" w:hAnsi="Calibri" w:cs="Calibri"/>
          <w:b/>
          <w:sz w:val="22"/>
          <w:szCs w:val="22"/>
        </w:rPr>
        <w:t>202</w:t>
      </w:r>
      <w:r w:rsidR="001707E0">
        <w:rPr>
          <w:rFonts w:ascii="Calibri" w:hAnsi="Calibri" w:cs="Calibri"/>
          <w:b/>
          <w:sz w:val="22"/>
          <w:szCs w:val="22"/>
        </w:rPr>
        <w:t>1</w:t>
      </w:r>
      <w:r w:rsidRPr="003E7483">
        <w:rPr>
          <w:rFonts w:ascii="Calibri" w:hAnsi="Calibri" w:cs="Calibri"/>
          <w:b/>
          <w:sz w:val="22"/>
          <w:szCs w:val="22"/>
        </w:rPr>
        <w:t>.</w:t>
      </w:r>
    </w:p>
    <w:p w14:paraId="727F3BB4" w14:textId="77777777" w:rsidR="0030465D" w:rsidRPr="00891904" w:rsidRDefault="0030465D" w:rsidP="0030465D">
      <w:pPr>
        <w:rPr>
          <w:rFonts w:ascii="Calibri" w:hAnsi="Calibri" w:cs="Calibri"/>
          <w:sz w:val="22"/>
          <w:szCs w:val="22"/>
        </w:rPr>
      </w:pPr>
    </w:p>
    <w:p w14:paraId="16225D0F"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3F58B4E2"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487301A6" w14:textId="77777777" w:rsidTr="008553B5">
        <w:tc>
          <w:tcPr>
            <w:tcW w:w="3070" w:type="dxa"/>
          </w:tcPr>
          <w:p w14:paraId="492010ED"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6E36313B"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300B9C2C"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0AEA4D0D" w14:textId="77777777" w:rsidTr="008553B5">
        <w:tc>
          <w:tcPr>
            <w:tcW w:w="3070" w:type="dxa"/>
            <w:shd w:val="clear" w:color="auto" w:fill="auto"/>
          </w:tcPr>
          <w:p w14:paraId="7F1329F2" w14:textId="77777777" w:rsidR="0030465D" w:rsidRPr="00891904" w:rsidRDefault="0030465D" w:rsidP="008553B5">
            <w:pPr>
              <w:jc w:val="center"/>
              <w:rPr>
                <w:rFonts w:ascii="Calibri" w:hAnsi="Calibri" w:cs="Calibri"/>
                <w:sz w:val="22"/>
                <w:szCs w:val="22"/>
              </w:rPr>
            </w:pPr>
          </w:p>
          <w:p w14:paraId="508CDC8E" w14:textId="77D461BC"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46F61A16" w14:textId="77777777" w:rsidR="0030465D" w:rsidRPr="00891904" w:rsidRDefault="0030465D" w:rsidP="008553B5">
            <w:pPr>
              <w:jc w:val="center"/>
              <w:rPr>
                <w:rFonts w:ascii="Calibri" w:hAnsi="Calibri" w:cs="Calibri"/>
                <w:sz w:val="22"/>
                <w:szCs w:val="22"/>
              </w:rPr>
            </w:pPr>
          </w:p>
          <w:p w14:paraId="6A53AA69"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26BD77FB" w14:textId="77777777" w:rsidR="0030465D" w:rsidRPr="00891904" w:rsidRDefault="0030465D" w:rsidP="008553B5">
            <w:pPr>
              <w:jc w:val="center"/>
              <w:rPr>
                <w:rFonts w:ascii="Calibri" w:hAnsi="Calibri" w:cs="Calibri"/>
                <w:sz w:val="22"/>
                <w:szCs w:val="22"/>
              </w:rPr>
            </w:pPr>
          </w:p>
          <w:p w14:paraId="4DB098FF"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599A9A1A"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7B508AAD" w14:textId="224AE7F1" w:rsidR="003E7483"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3EBCA464"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65FB61FF" w14:textId="77777777" w:rsidR="003E7483" w:rsidRPr="003E7483" w:rsidRDefault="003E7483" w:rsidP="003E7483">
      <w:pPr>
        <w:spacing w:line="276" w:lineRule="auto"/>
        <w:jc w:val="both"/>
        <w:rPr>
          <w:rFonts w:asciiTheme="minorHAnsi" w:eastAsiaTheme="minorHAnsi" w:hAnsiTheme="minorHAnsi" w:cstheme="minorHAnsi"/>
          <w:i/>
          <w:iCs/>
          <w:color w:val="000000"/>
          <w:sz w:val="22"/>
          <w:szCs w:val="22"/>
          <w:lang w:eastAsia="en-US"/>
        </w:rPr>
      </w:pPr>
    </w:p>
    <w:p w14:paraId="77EB7363" w14:textId="5E1FA00C"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3E7483">
        <w:rPr>
          <w:rFonts w:asciiTheme="minorHAnsi" w:eastAsia="Calibri" w:hAnsiTheme="minorHAnsi" w:cstheme="minorHAnsi"/>
          <w:b/>
          <w:sz w:val="22"/>
          <w:szCs w:val="22"/>
          <w:lang w:eastAsia="en-US"/>
        </w:rPr>
        <w:t xml:space="preserve">Uchwała Nr </w:t>
      </w:r>
      <w:r w:rsidR="00E90052">
        <w:rPr>
          <w:rFonts w:asciiTheme="minorHAnsi" w:eastAsia="Calibri" w:hAnsiTheme="minorHAnsi" w:cstheme="minorHAnsi"/>
          <w:b/>
          <w:sz w:val="22"/>
          <w:szCs w:val="22"/>
          <w:lang w:eastAsia="en-US"/>
        </w:rPr>
        <w:t>…</w:t>
      </w:r>
      <w:r w:rsidRPr="003E7483">
        <w:rPr>
          <w:rFonts w:asciiTheme="minorHAnsi" w:eastAsia="Calibri" w:hAnsiTheme="minorHAnsi" w:cstheme="minorHAnsi"/>
          <w:b/>
          <w:sz w:val="22"/>
          <w:szCs w:val="22"/>
          <w:lang w:eastAsia="en-US"/>
        </w:rPr>
        <w:t>/</w:t>
      </w:r>
      <w:r w:rsidR="001707E0" w:rsidRPr="003E7483">
        <w:rPr>
          <w:rFonts w:asciiTheme="minorHAnsi" w:eastAsia="Calibri" w:hAnsiTheme="minorHAnsi" w:cstheme="minorHAnsi"/>
          <w:b/>
          <w:sz w:val="22"/>
          <w:szCs w:val="22"/>
          <w:lang w:eastAsia="en-US"/>
        </w:rPr>
        <w:t>202</w:t>
      </w:r>
      <w:r w:rsidR="001707E0">
        <w:rPr>
          <w:rFonts w:asciiTheme="minorHAnsi" w:eastAsia="Calibri" w:hAnsiTheme="minorHAnsi" w:cstheme="minorHAnsi"/>
          <w:b/>
          <w:sz w:val="22"/>
          <w:szCs w:val="22"/>
          <w:lang w:eastAsia="en-US"/>
        </w:rPr>
        <w:t>2</w:t>
      </w:r>
    </w:p>
    <w:p w14:paraId="1EB6918E" w14:textId="77777777" w:rsidR="003E7483" w:rsidRPr="003E7483"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3E7483">
        <w:rPr>
          <w:rFonts w:asciiTheme="minorHAnsi" w:eastAsiaTheme="minorHAnsi" w:hAnsiTheme="minorHAnsi" w:cstheme="minorHAnsi"/>
          <w:b/>
          <w:bCs/>
          <w:color w:val="000000"/>
          <w:sz w:val="22"/>
          <w:szCs w:val="22"/>
          <w:lang w:eastAsia="en-US"/>
        </w:rPr>
        <w:t>Zwyczajnego</w:t>
      </w:r>
      <w:r w:rsidRPr="003E7483">
        <w:rPr>
          <w:rFonts w:asciiTheme="minorHAnsi" w:eastAsiaTheme="minorHAnsi" w:hAnsiTheme="minorHAnsi" w:cstheme="minorHAnsi"/>
          <w:b/>
          <w:sz w:val="22"/>
          <w:szCs w:val="22"/>
          <w:lang w:eastAsia="en-US"/>
        </w:rPr>
        <w:t xml:space="preserve"> Walnego Zgromadzenia KRUK S.A.</w:t>
      </w:r>
    </w:p>
    <w:p w14:paraId="1AB19596" w14:textId="12E59368" w:rsidR="003E7483" w:rsidRDefault="003E7483" w:rsidP="003E7483">
      <w:pPr>
        <w:autoSpaceDE w:val="0"/>
        <w:autoSpaceDN w:val="0"/>
        <w:adjustRightInd w:val="0"/>
        <w:spacing w:line="276" w:lineRule="auto"/>
        <w:ind w:left="714" w:hanging="357"/>
        <w:jc w:val="center"/>
        <w:rPr>
          <w:rFonts w:ascii="Calibri" w:hAnsi="Calibri" w:cs="Calibri"/>
          <w:b/>
          <w:bCs/>
          <w:color w:val="000000"/>
          <w:sz w:val="22"/>
          <w:szCs w:val="22"/>
        </w:rPr>
      </w:pPr>
      <w:r w:rsidRPr="003E7483">
        <w:rPr>
          <w:rFonts w:asciiTheme="minorHAnsi" w:eastAsiaTheme="minorHAnsi" w:hAnsiTheme="minorHAnsi" w:cstheme="minorHAnsi"/>
          <w:b/>
          <w:sz w:val="22"/>
          <w:szCs w:val="22"/>
          <w:lang w:eastAsia="en-US"/>
        </w:rPr>
        <w:t xml:space="preserve">z siedzibą we Wrocławiu z dnia </w:t>
      </w:r>
      <w:r w:rsidR="001707E0" w:rsidRPr="00A9428E">
        <w:rPr>
          <w:rFonts w:ascii="Calibri" w:hAnsi="Calibri" w:cs="Calibri"/>
          <w:b/>
          <w:bCs/>
          <w:color w:val="000000"/>
          <w:sz w:val="22"/>
          <w:szCs w:val="22"/>
        </w:rPr>
        <w:t>14 kwietnia 2022 r.</w:t>
      </w:r>
    </w:p>
    <w:p w14:paraId="0C54AB77" w14:textId="77777777" w:rsidR="00856DC8" w:rsidRPr="003E7483" w:rsidRDefault="00856DC8"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9C45603" w14:textId="33FB5323" w:rsidR="003E7483" w:rsidRPr="003E7483" w:rsidRDefault="003E7483" w:rsidP="003E7483">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 xml:space="preserve">w sprawie: udzielenia Członkowi Rady Nadzorczej KRUK S.A. absolutorium z wykonania obowiązków w roku obrotowym </w:t>
      </w:r>
      <w:r w:rsidR="00111B20" w:rsidRPr="003E7483">
        <w:rPr>
          <w:rFonts w:asciiTheme="minorHAnsi" w:eastAsia="Calibri" w:hAnsiTheme="minorHAnsi" w:cstheme="minorHAnsi"/>
          <w:sz w:val="22"/>
          <w:szCs w:val="22"/>
          <w:lang w:eastAsia="en-US"/>
        </w:rPr>
        <w:t>202</w:t>
      </w:r>
      <w:r w:rsidR="00111B20">
        <w:rPr>
          <w:rFonts w:asciiTheme="minorHAnsi" w:eastAsia="Calibri" w:hAnsiTheme="minorHAnsi" w:cstheme="minorHAnsi"/>
          <w:sz w:val="22"/>
          <w:szCs w:val="22"/>
          <w:lang w:eastAsia="en-US"/>
        </w:rPr>
        <w:t>1</w:t>
      </w:r>
      <w:r w:rsidRPr="003E7483">
        <w:rPr>
          <w:rFonts w:asciiTheme="minorHAnsi" w:eastAsia="Calibri" w:hAnsiTheme="minorHAnsi" w:cstheme="minorHAnsi"/>
          <w:sz w:val="22"/>
          <w:szCs w:val="22"/>
          <w:lang w:eastAsia="en-US"/>
        </w:rPr>
        <w:t>.</w:t>
      </w:r>
    </w:p>
    <w:p w14:paraId="6C24859B" w14:textId="77777777" w:rsidR="003E7483" w:rsidRPr="00E90052" w:rsidRDefault="003E7483" w:rsidP="003E7483">
      <w:pPr>
        <w:autoSpaceDE w:val="0"/>
        <w:autoSpaceDN w:val="0"/>
        <w:adjustRightInd w:val="0"/>
        <w:spacing w:line="276" w:lineRule="auto"/>
        <w:ind w:left="1276" w:hanging="1276"/>
        <w:jc w:val="both"/>
        <w:rPr>
          <w:rFonts w:ascii="Calibri" w:hAnsi="Calibri" w:cs="Calibri"/>
          <w:sz w:val="22"/>
          <w:szCs w:val="22"/>
        </w:rPr>
      </w:pPr>
    </w:p>
    <w:p w14:paraId="652D2644" w14:textId="40868707" w:rsidR="00E90052" w:rsidRPr="00E90052" w:rsidRDefault="00E90052" w:rsidP="00E90052">
      <w:pPr>
        <w:autoSpaceDE w:val="0"/>
        <w:autoSpaceDN w:val="0"/>
        <w:adjustRightInd w:val="0"/>
        <w:jc w:val="both"/>
        <w:rPr>
          <w:rFonts w:ascii="Calibri" w:hAnsi="Calibri" w:cs="Calibri"/>
          <w:sz w:val="22"/>
          <w:szCs w:val="22"/>
        </w:rPr>
      </w:pPr>
      <w:r w:rsidRPr="00E90052">
        <w:rPr>
          <w:rFonts w:ascii="Calibri" w:hAnsi="Calibri" w:cs="Calibri"/>
          <w:sz w:val="22"/>
          <w:szCs w:val="22"/>
        </w:rPr>
        <w:t>Działając na podstawie art. 393 pkt 1 i art. 395 § 2 pkt 3 Kodeksu spółek handlowych oraz §18 ust. 1 pkt 3) Statutu KRUK S.A., Zwyczajne Walne Zgromadzenie uchwala, co następuje:</w:t>
      </w:r>
    </w:p>
    <w:p w14:paraId="1021E848" w14:textId="77777777" w:rsidR="00E90052" w:rsidRPr="00E90052" w:rsidRDefault="00E90052" w:rsidP="00E90052">
      <w:pPr>
        <w:autoSpaceDE w:val="0"/>
        <w:autoSpaceDN w:val="0"/>
        <w:adjustRightInd w:val="0"/>
        <w:jc w:val="center"/>
        <w:rPr>
          <w:rFonts w:ascii="Calibri" w:hAnsi="Calibri" w:cs="Calibri"/>
          <w:sz w:val="22"/>
          <w:szCs w:val="22"/>
        </w:rPr>
      </w:pPr>
    </w:p>
    <w:p w14:paraId="7FD8C302" w14:textId="77777777" w:rsidR="00E90052" w:rsidRPr="00E90052" w:rsidRDefault="00E90052" w:rsidP="00E90052">
      <w:pPr>
        <w:autoSpaceDE w:val="0"/>
        <w:autoSpaceDN w:val="0"/>
        <w:adjustRightInd w:val="0"/>
        <w:jc w:val="center"/>
        <w:rPr>
          <w:rFonts w:ascii="Calibri" w:hAnsi="Calibri" w:cs="Calibri"/>
          <w:sz w:val="22"/>
          <w:szCs w:val="22"/>
        </w:rPr>
      </w:pPr>
      <w:r w:rsidRPr="00E90052">
        <w:rPr>
          <w:rFonts w:ascii="Calibri" w:hAnsi="Calibri" w:cs="Calibri"/>
          <w:sz w:val="22"/>
          <w:szCs w:val="22"/>
        </w:rPr>
        <w:t>§1</w:t>
      </w:r>
    </w:p>
    <w:p w14:paraId="39BE0E0D" w14:textId="77777777" w:rsidR="00E90052" w:rsidRPr="00E90052" w:rsidRDefault="00E90052" w:rsidP="00E90052">
      <w:pPr>
        <w:autoSpaceDE w:val="0"/>
        <w:autoSpaceDN w:val="0"/>
        <w:adjustRightInd w:val="0"/>
        <w:jc w:val="both"/>
        <w:rPr>
          <w:rFonts w:ascii="Calibri" w:hAnsi="Calibri" w:cs="Calibri"/>
          <w:sz w:val="22"/>
          <w:szCs w:val="22"/>
        </w:rPr>
      </w:pPr>
      <w:r w:rsidRPr="00E90052">
        <w:rPr>
          <w:rFonts w:ascii="Calibri" w:hAnsi="Calibri" w:cs="Calibri"/>
          <w:sz w:val="22"/>
          <w:szCs w:val="22"/>
        </w:rPr>
        <w:t>Zwyczajne Walne Zgromadzenie KRUK S.A. udziela absolutorium z wykonania obowiązków w roku obrotowym 2021 Członkowi Rady Nadzorczej, Panu Piotrowi Szczepiórkowskiemu, za okres pełnienia funkcji, tj. od 1 stycznia 2021 r. do 31 grudnia 2021 r.</w:t>
      </w:r>
    </w:p>
    <w:p w14:paraId="025859AD" w14:textId="77777777" w:rsidR="003E7483" w:rsidRPr="003E7483" w:rsidRDefault="003E7483" w:rsidP="003E7483">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3E7483">
        <w:rPr>
          <w:rFonts w:asciiTheme="minorHAnsi" w:eastAsia="Calibri" w:hAnsiTheme="minorHAnsi" w:cstheme="minorHAnsi"/>
          <w:sz w:val="22"/>
          <w:szCs w:val="22"/>
          <w:lang w:eastAsia="en-US"/>
        </w:rPr>
        <w:t>§2</w:t>
      </w:r>
    </w:p>
    <w:p w14:paraId="1274F2B4" w14:textId="77777777" w:rsidR="003E7483" w:rsidRPr="003E7483" w:rsidRDefault="003E7483" w:rsidP="003E7483">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3E7483">
        <w:rPr>
          <w:rFonts w:asciiTheme="minorHAnsi" w:eastAsia="Calibri" w:hAnsiTheme="minorHAnsi" w:cstheme="minorHAnsi"/>
          <w:sz w:val="22"/>
          <w:szCs w:val="22"/>
          <w:lang w:eastAsia="en-US"/>
        </w:rPr>
        <w:t>Uchwała wchodzi w życie z dniem podjęcia.</w:t>
      </w:r>
    </w:p>
    <w:p w14:paraId="2B8FA75B"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41140EDF" w14:textId="77777777" w:rsidR="003E7483" w:rsidRPr="003E7483" w:rsidRDefault="003E7483" w:rsidP="003E7483">
      <w:pPr>
        <w:spacing w:line="276" w:lineRule="auto"/>
        <w:ind w:left="714" w:hanging="357"/>
        <w:jc w:val="both"/>
        <w:rPr>
          <w:rFonts w:asciiTheme="minorHAnsi" w:eastAsiaTheme="minorHAnsi" w:hAnsiTheme="minorHAnsi" w:cstheme="minorHAnsi"/>
          <w:i/>
          <w:iCs/>
          <w:color w:val="000000"/>
          <w:sz w:val="22"/>
          <w:szCs w:val="22"/>
          <w:lang w:eastAsia="en-US"/>
        </w:rPr>
      </w:pPr>
    </w:p>
    <w:p w14:paraId="28A4E25E" w14:textId="03F7005F" w:rsidR="0030465D" w:rsidRPr="00891904" w:rsidRDefault="0030465D" w:rsidP="0030465D">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3E7483">
        <w:rPr>
          <w:rFonts w:ascii="Calibri" w:hAnsi="Calibri" w:cs="Calibri"/>
          <w:b/>
          <w:sz w:val="22"/>
          <w:szCs w:val="22"/>
        </w:rPr>
        <w:t xml:space="preserve">udzielenia Członkowi </w:t>
      </w:r>
      <w:r>
        <w:rPr>
          <w:rFonts w:ascii="Calibri" w:hAnsi="Calibri" w:cs="Calibri"/>
          <w:b/>
          <w:sz w:val="22"/>
          <w:szCs w:val="22"/>
        </w:rPr>
        <w:t>Rady Nadzorczej</w:t>
      </w:r>
      <w:r w:rsidRPr="003E7483">
        <w:rPr>
          <w:rFonts w:ascii="Calibri" w:hAnsi="Calibri" w:cs="Calibri"/>
          <w:b/>
          <w:sz w:val="22"/>
          <w:szCs w:val="22"/>
        </w:rPr>
        <w:t xml:space="preserve"> KRUK S.A. absolutorium z wykonania obowiązków w roku obrotowym </w:t>
      </w:r>
      <w:r w:rsidR="00111B20" w:rsidRPr="003E7483">
        <w:rPr>
          <w:rFonts w:ascii="Calibri" w:hAnsi="Calibri" w:cs="Calibri"/>
          <w:b/>
          <w:sz w:val="22"/>
          <w:szCs w:val="22"/>
        </w:rPr>
        <w:t>202</w:t>
      </w:r>
      <w:r w:rsidR="00111B20">
        <w:rPr>
          <w:rFonts w:ascii="Calibri" w:hAnsi="Calibri" w:cs="Calibri"/>
          <w:b/>
          <w:sz w:val="22"/>
          <w:szCs w:val="22"/>
        </w:rPr>
        <w:t>1</w:t>
      </w:r>
      <w:r w:rsidRPr="003E7483">
        <w:rPr>
          <w:rFonts w:ascii="Calibri" w:hAnsi="Calibri" w:cs="Calibri"/>
          <w:b/>
          <w:sz w:val="22"/>
          <w:szCs w:val="22"/>
        </w:rPr>
        <w:t>.</w:t>
      </w:r>
    </w:p>
    <w:p w14:paraId="588CEC2A" w14:textId="77777777" w:rsidR="0030465D" w:rsidRPr="00891904" w:rsidRDefault="0030465D" w:rsidP="0030465D">
      <w:pPr>
        <w:rPr>
          <w:rFonts w:ascii="Calibri" w:hAnsi="Calibri" w:cs="Calibri"/>
          <w:sz w:val="22"/>
          <w:szCs w:val="22"/>
        </w:rPr>
      </w:pPr>
    </w:p>
    <w:p w14:paraId="314CF40E" w14:textId="77777777" w:rsidR="0030465D" w:rsidRPr="00891904" w:rsidRDefault="0030465D" w:rsidP="0030465D">
      <w:pPr>
        <w:rPr>
          <w:rFonts w:ascii="Calibri" w:hAnsi="Calibri" w:cs="Calibri"/>
          <w:sz w:val="22"/>
          <w:szCs w:val="22"/>
        </w:rPr>
      </w:pPr>
      <w:r w:rsidRPr="00891904">
        <w:rPr>
          <w:rFonts w:ascii="Calibri" w:hAnsi="Calibri" w:cs="Calibri"/>
          <w:sz w:val="22"/>
          <w:szCs w:val="22"/>
        </w:rPr>
        <w:t>Pełnomocnik powinien zagłosować w następujący sposób:</w:t>
      </w:r>
    </w:p>
    <w:p w14:paraId="703B8D08" w14:textId="77777777" w:rsidR="0030465D" w:rsidRPr="00891904"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891904" w14:paraId="3871A843" w14:textId="77777777" w:rsidTr="008553B5">
        <w:tc>
          <w:tcPr>
            <w:tcW w:w="3070" w:type="dxa"/>
          </w:tcPr>
          <w:p w14:paraId="379E64D7"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„za”</w:t>
            </w:r>
          </w:p>
        </w:tc>
        <w:tc>
          <w:tcPr>
            <w:tcW w:w="3070" w:type="dxa"/>
          </w:tcPr>
          <w:p w14:paraId="528F6C8A"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„przeciw”</w:t>
            </w:r>
          </w:p>
        </w:tc>
        <w:tc>
          <w:tcPr>
            <w:tcW w:w="3071" w:type="dxa"/>
          </w:tcPr>
          <w:p w14:paraId="6343BB34" w14:textId="77777777" w:rsidR="0030465D" w:rsidRPr="00891904" w:rsidRDefault="0030465D" w:rsidP="008553B5">
            <w:pPr>
              <w:jc w:val="center"/>
              <w:rPr>
                <w:rFonts w:ascii="Calibri" w:hAnsi="Calibri" w:cs="Calibri"/>
                <w:b/>
                <w:sz w:val="22"/>
                <w:szCs w:val="22"/>
              </w:rPr>
            </w:pPr>
            <w:r w:rsidRPr="00891904">
              <w:rPr>
                <w:rFonts w:ascii="Calibri" w:hAnsi="Calibri" w:cs="Calibri"/>
                <w:b/>
                <w:sz w:val="22"/>
                <w:szCs w:val="22"/>
              </w:rPr>
              <w:t>Głos „wstrzymuje się”</w:t>
            </w:r>
          </w:p>
        </w:tc>
      </w:tr>
      <w:tr w:rsidR="0030465D" w:rsidRPr="00891904" w14:paraId="1EF5AC9E" w14:textId="77777777" w:rsidTr="008553B5">
        <w:tc>
          <w:tcPr>
            <w:tcW w:w="3070" w:type="dxa"/>
            <w:shd w:val="clear" w:color="auto" w:fill="auto"/>
          </w:tcPr>
          <w:p w14:paraId="7B50DB2B" w14:textId="77777777" w:rsidR="0030465D" w:rsidRPr="00891904" w:rsidRDefault="0030465D" w:rsidP="008553B5">
            <w:pPr>
              <w:jc w:val="center"/>
              <w:rPr>
                <w:rFonts w:ascii="Calibri" w:hAnsi="Calibri" w:cs="Calibri"/>
                <w:sz w:val="22"/>
                <w:szCs w:val="22"/>
              </w:rPr>
            </w:pPr>
          </w:p>
          <w:p w14:paraId="3A9E0DE3" w14:textId="29B64F94" w:rsidR="0030465D" w:rsidRPr="00891904"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5C878A57" w14:textId="77777777" w:rsidR="0030465D" w:rsidRPr="00891904" w:rsidRDefault="0030465D" w:rsidP="008553B5">
            <w:pPr>
              <w:jc w:val="center"/>
              <w:rPr>
                <w:rFonts w:ascii="Calibri" w:hAnsi="Calibri" w:cs="Calibri"/>
                <w:sz w:val="22"/>
                <w:szCs w:val="22"/>
              </w:rPr>
            </w:pPr>
          </w:p>
          <w:p w14:paraId="56D31361"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1" w:type="dxa"/>
            <w:shd w:val="clear" w:color="auto" w:fill="auto"/>
          </w:tcPr>
          <w:p w14:paraId="7A9B6007" w14:textId="77777777" w:rsidR="0030465D" w:rsidRPr="00891904" w:rsidRDefault="0030465D" w:rsidP="008553B5">
            <w:pPr>
              <w:jc w:val="center"/>
              <w:rPr>
                <w:rFonts w:ascii="Calibri" w:hAnsi="Calibri" w:cs="Calibri"/>
                <w:sz w:val="22"/>
                <w:szCs w:val="22"/>
              </w:rPr>
            </w:pPr>
          </w:p>
          <w:p w14:paraId="35BFED0C" w14:textId="77777777" w:rsidR="0030465D" w:rsidRPr="00891904" w:rsidRDefault="0030465D" w:rsidP="008553B5">
            <w:pPr>
              <w:jc w:val="center"/>
              <w:rPr>
                <w:rFonts w:ascii="Calibri" w:hAnsi="Calibri" w:cs="Calibri"/>
                <w:sz w:val="22"/>
                <w:szCs w:val="22"/>
              </w:rPr>
            </w:pPr>
            <w:r w:rsidRPr="00B64F43">
              <w:rPr>
                <w:rFonts w:ascii="Calibri" w:hAnsi="Calibri" w:cs="Calibri"/>
                <w:sz w:val="22"/>
                <w:szCs w:val="22"/>
              </w:rPr>
              <w:fldChar w:fldCharType="begin">
                <w:ffData>
                  <w:name w:val="Wybór2"/>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r>
    </w:tbl>
    <w:p w14:paraId="51EBF945" w14:textId="77777777" w:rsidR="0030465D" w:rsidRPr="00891904" w:rsidRDefault="0030465D" w:rsidP="0030465D">
      <w:pPr>
        <w:pStyle w:val="Nagwek1"/>
        <w:tabs>
          <w:tab w:val="left" w:pos="0"/>
        </w:tabs>
        <w:rPr>
          <w:rFonts w:ascii="Calibri" w:hAnsi="Calibri" w:cs="Calibri"/>
          <w:sz w:val="22"/>
          <w:szCs w:val="22"/>
        </w:rPr>
      </w:pPr>
      <w:r w:rsidRPr="00891904">
        <w:rPr>
          <w:rFonts w:ascii="Calibri" w:hAnsi="Calibri" w:cs="Calibri"/>
          <w:b/>
          <w:sz w:val="22"/>
          <w:szCs w:val="22"/>
        </w:rPr>
        <w:t>Zgłaszam sprzeciw do uchwały</w:t>
      </w:r>
      <w:r w:rsidRPr="00891904">
        <w:rPr>
          <w:rFonts w:ascii="Calibri" w:hAnsi="Calibri" w:cs="Calibri"/>
          <w:sz w:val="22"/>
          <w:szCs w:val="22"/>
        </w:rPr>
        <w:t>: TAK/NIE *)</w:t>
      </w:r>
    </w:p>
    <w:p w14:paraId="22C08783" w14:textId="77777777" w:rsidR="0030465D" w:rsidRDefault="0030465D" w:rsidP="0030465D">
      <w:pPr>
        <w:spacing w:line="276" w:lineRule="auto"/>
        <w:jc w:val="both"/>
        <w:rPr>
          <w:rFonts w:ascii="Calibri" w:hAnsi="Calibri" w:cs="Calibri"/>
          <w:sz w:val="22"/>
          <w:szCs w:val="22"/>
        </w:rPr>
      </w:pPr>
      <w:r w:rsidRPr="00891904">
        <w:rPr>
          <w:rFonts w:ascii="Calibri" w:hAnsi="Calibri" w:cs="Calibri"/>
          <w:sz w:val="22"/>
          <w:szCs w:val="22"/>
        </w:rPr>
        <w:t>Głosowanie poprzez zaznaczenie odpowiedniej rubryki krzyżykiem („X”)</w:t>
      </w:r>
    </w:p>
    <w:p w14:paraId="5576AA42" w14:textId="77777777" w:rsidR="0030465D" w:rsidRDefault="0030465D" w:rsidP="003E7483">
      <w:pPr>
        <w:autoSpaceDE w:val="0"/>
        <w:autoSpaceDN w:val="0"/>
        <w:adjustRightInd w:val="0"/>
        <w:spacing w:line="276" w:lineRule="auto"/>
        <w:jc w:val="center"/>
        <w:rPr>
          <w:rFonts w:asciiTheme="minorHAnsi" w:eastAsia="Calibri" w:hAnsiTheme="minorHAnsi"/>
          <w:b/>
          <w:sz w:val="22"/>
          <w:szCs w:val="22"/>
        </w:rPr>
      </w:pPr>
      <w:bookmarkStart w:id="9" w:name="_Hlk39841870"/>
      <w:bookmarkStart w:id="10" w:name="_Hlk39742874"/>
    </w:p>
    <w:p w14:paraId="6140C308" w14:textId="77777777" w:rsidR="0030465D" w:rsidRDefault="0030465D" w:rsidP="003E7483">
      <w:pPr>
        <w:autoSpaceDE w:val="0"/>
        <w:autoSpaceDN w:val="0"/>
        <w:adjustRightInd w:val="0"/>
        <w:spacing w:line="276" w:lineRule="auto"/>
        <w:jc w:val="center"/>
        <w:rPr>
          <w:rFonts w:asciiTheme="minorHAnsi" w:eastAsia="Calibri" w:hAnsiTheme="minorHAnsi"/>
          <w:b/>
          <w:sz w:val="22"/>
          <w:szCs w:val="22"/>
        </w:rPr>
      </w:pPr>
    </w:p>
    <w:p w14:paraId="6B8A0315" w14:textId="67F75EB8" w:rsidR="003E7483" w:rsidRPr="003E7483" w:rsidRDefault="003E7483" w:rsidP="003E7483">
      <w:pPr>
        <w:autoSpaceDE w:val="0"/>
        <w:autoSpaceDN w:val="0"/>
        <w:adjustRightInd w:val="0"/>
        <w:spacing w:line="276" w:lineRule="auto"/>
        <w:jc w:val="center"/>
        <w:rPr>
          <w:rFonts w:asciiTheme="minorHAnsi" w:eastAsia="Calibri" w:hAnsiTheme="minorHAnsi"/>
          <w:b/>
          <w:sz w:val="22"/>
          <w:szCs w:val="22"/>
        </w:rPr>
      </w:pPr>
      <w:r w:rsidRPr="003E7483">
        <w:rPr>
          <w:rFonts w:asciiTheme="minorHAnsi" w:eastAsia="Calibri" w:hAnsiTheme="minorHAnsi"/>
          <w:b/>
          <w:sz w:val="22"/>
          <w:szCs w:val="22"/>
        </w:rPr>
        <w:lastRenderedPageBreak/>
        <w:t xml:space="preserve">Uchwała Nr </w:t>
      </w:r>
      <w:r w:rsidR="0083625C">
        <w:rPr>
          <w:rFonts w:asciiTheme="minorHAnsi" w:eastAsia="Calibri" w:hAnsiTheme="minorHAnsi"/>
          <w:b/>
          <w:sz w:val="22"/>
          <w:szCs w:val="22"/>
        </w:rPr>
        <w:t>…</w:t>
      </w:r>
      <w:r w:rsidR="00617558" w:rsidRPr="003E7483">
        <w:rPr>
          <w:rFonts w:asciiTheme="minorHAnsi" w:eastAsia="Calibri" w:hAnsiTheme="minorHAnsi"/>
          <w:b/>
          <w:sz w:val="22"/>
          <w:szCs w:val="22"/>
        </w:rPr>
        <w:t>/</w:t>
      </w:r>
      <w:r w:rsidR="00E35232" w:rsidRPr="003E7483">
        <w:rPr>
          <w:rFonts w:asciiTheme="minorHAnsi" w:eastAsia="Calibri" w:hAnsiTheme="minorHAnsi"/>
          <w:b/>
          <w:sz w:val="22"/>
          <w:szCs w:val="22"/>
        </w:rPr>
        <w:t>202</w:t>
      </w:r>
      <w:r w:rsidR="00E35232">
        <w:rPr>
          <w:rFonts w:asciiTheme="minorHAnsi" w:eastAsia="Calibri" w:hAnsiTheme="minorHAnsi"/>
          <w:b/>
          <w:sz w:val="22"/>
          <w:szCs w:val="22"/>
        </w:rPr>
        <w:t>2</w:t>
      </w:r>
    </w:p>
    <w:p w14:paraId="28A52A53" w14:textId="77777777" w:rsidR="003E7483" w:rsidRPr="003E7483" w:rsidRDefault="003E7483" w:rsidP="003E7483">
      <w:pPr>
        <w:spacing w:line="276" w:lineRule="auto"/>
        <w:jc w:val="center"/>
        <w:rPr>
          <w:rFonts w:asciiTheme="minorHAnsi" w:hAnsiTheme="minorHAnsi"/>
          <w:b/>
          <w:sz w:val="22"/>
          <w:szCs w:val="22"/>
        </w:rPr>
      </w:pPr>
      <w:r w:rsidRPr="003E7483">
        <w:rPr>
          <w:rFonts w:asciiTheme="minorHAnsi" w:hAnsiTheme="minorHAnsi"/>
          <w:b/>
          <w:bCs/>
          <w:color w:val="000000"/>
          <w:sz w:val="22"/>
          <w:szCs w:val="22"/>
        </w:rPr>
        <w:t>Zwyczajnego</w:t>
      </w:r>
      <w:r w:rsidRPr="003E7483">
        <w:rPr>
          <w:rFonts w:asciiTheme="minorHAnsi" w:hAnsiTheme="minorHAnsi"/>
          <w:b/>
          <w:sz w:val="22"/>
          <w:szCs w:val="22"/>
        </w:rPr>
        <w:t xml:space="preserve"> Walnego Zgromadzenia KRUK S.A.</w:t>
      </w:r>
    </w:p>
    <w:p w14:paraId="635588FE" w14:textId="055F482F" w:rsidR="003E7483" w:rsidRPr="003E7483" w:rsidRDefault="003E7483" w:rsidP="003E7483">
      <w:pPr>
        <w:autoSpaceDE w:val="0"/>
        <w:autoSpaceDN w:val="0"/>
        <w:adjustRightInd w:val="0"/>
        <w:spacing w:line="276" w:lineRule="auto"/>
        <w:jc w:val="center"/>
        <w:rPr>
          <w:rFonts w:asciiTheme="minorHAnsi" w:hAnsiTheme="minorHAnsi"/>
          <w:b/>
          <w:sz w:val="22"/>
          <w:szCs w:val="22"/>
        </w:rPr>
      </w:pPr>
      <w:r w:rsidRPr="003E7483">
        <w:rPr>
          <w:rFonts w:asciiTheme="minorHAnsi" w:hAnsiTheme="minorHAnsi"/>
          <w:b/>
          <w:sz w:val="22"/>
          <w:szCs w:val="22"/>
        </w:rPr>
        <w:t xml:space="preserve">z siedzibą we Wrocławiu z dnia </w:t>
      </w:r>
      <w:r w:rsidR="00E35232" w:rsidRPr="00A9428E">
        <w:rPr>
          <w:rFonts w:ascii="Calibri" w:hAnsi="Calibri" w:cs="Calibri"/>
          <w:b/>
          <w:bCs/>
          <w:color w:val="000000"/>
          <w:sz w:val="22"/>
          <w:szCs w:val="22"/>
        </w:rPr>
        <w:t>14 kwietnia 2022 r.</w:t>
      </w:r>
    </w:p>
    <w:p w14:paraId="6375661E" w14:textId="77777777" w:rsidR="003E7483" w:rsidRPr="00E90052" w:rsidRDefault="003E7483" w:rsidP="003E7483">
      <w:pPr>
        <w:autoSpaceDE w:val="0"/>
        <w:autoSpaceDN w:val="0"/>
        <w:adjustRightInd w:val="0"/>
        <w:spacing w:line="276" w:lineRule="auto"/>
        <w:jc w:val="both"/>
        <w:rPr>
          <w:rFonts w:ascii="Calibri" w:hAnsi="Calibri" w:cs="Calibri"/>
          <w:sz w:val="22"/>
          <w:szCs w:val="22"/>
        </w:rPr>
      </w:pPr>
    </w:p>
    <w:p w14:paraId="29DB71AE" w14:textId="75F92B11" w:rsidR="003E7483" w:rsidRPr="00E90052" w:rsidRDefault="003E7483" w:rsidP="003E7483">
      <w:pPr>
        <w:tabs>
          <w:tab w:val="right" w:leader="hyphen" w:pos="8931"/>
        </w:tabs>
        <w:autoSpaceDE w:val="0"/>
        <w:autoSpaceDN w:val="0"/>
        <w:adjustRightInd w:val="0"/>
        <w:spacing w:line="276" w:lineRule="auto"/>
        <w:ind w:left="993" w:hanging="993"/>
        <w:jc w:val="both"/>
        <w:rPr>
          <w:rFonts w:ascii="Calibri" w:hAnsi="Calibri" w:cs="Calibri"/>
          <w:sz w:val="22"/>
          <w:szCs w:val="22"/>
        </w:rPr>
      </w:pPr>
      <w:r w:rsidRPr="00E90052">
        <w:rPr>
          <w:rFonts w:ascii="Calibri" w:hAnsi="Calibri" w:cs="Calibri"/>
          <w:sz w:val="22"/>
          <w:szCs w:val="22"/>
        </w:rPr>
        <w:t xml:space="preserve">w sprawie: </w:t>
      </w:r>
      <w:bookmarkStart w:id="11" w:name="_Hlk71729919"/>
      <w:r w:rsidR="00E90052" w:rsidRPr="00E90052">
        <w:rPr>
          <w:rFonts w:ascii="Calibri" w:hAnsi="Calibri" w:cs="Calibri"/>
          <w:sz w:val="22"/>
          <w:szCs w:val="22"/>
        </w:rPr>
        <w:t>określenia liczby członków Rady Nadzorczej KRUK S.A. kolejnej kadencji.</w:t>
      </w:r>
      <w:bookmarkEnd w:id="11"/>
    </w:p>
    <w:p w14:paraId="62A4DF73" w14:textId="77777777" w:rsidR="003E7483" w:rsidRPr="00E90052" w:rsidRDefault="003E7483" w:rsidP="003E7483">
      <w:pPr>
        <w:tabs>
          <w:tab w:val="right" w:leader="hyphen" w:pos="8931"/>
        </w:tabs>
        <w:autoSpaceDE w:val="0"/>
        <w:autoSpaceDN w:val="0"/>
        <w:adjustRightInd w:val="0"/>
        <w:spacing w:line="276" w:lineRule="auto"/>
        <w:jc w:val="both"/>
        <w:rPr>
          <w:rFonts w:ascii="Calibri" w:hAnsi="Calibri" w:cs="Calibri"/>
          <w:sz w:val="22"/>
          <w:szCs w:val="22"/>
        </w:rPr>
      </w:pPr>
    </w:p>
    <w:p w14:paraId="6E48727C" w14:textId="77777777" w:rsidR="00E90052" w:rsidRPr="00E90052" w:rsidRDefault="00E90052" w:rsidP="00E90052">
      <w:pPr>
        <w:keepNext/>
        <w:tabs>
          <w:tab w:val="right" w:leader="hyphen" w:pos="8931"/>
        </w:tabs>
        <w:autoSpaceDE w:val="0"/>
        <w:autoSpaceDN w:val="0"/>
        <w:adjustRightInd w:val="0"/>
        <w:rPr>
          <w:rFonts w:ascii="Calibri" w:hAnsi="Calibri" w:cs="Calibri"/>
          <w:sz w:val="22"/>
          <w:szCs w:val="22"/>
        </w:rPr>
      </w:pPr>
      <w:bookmarkStart w:id="12" w:name="_Hlk72144840"/>
      <w:r w:rsidRPr="00E90052">
        <w:rPr>
          <w:rFonts w:ascii="Calibri" w:hAnsi="Calibri" w:cs="Calibri"/>
          <w:sz w:val="22"/>
          <w:szCs w:val="22"/>
        </w:rPr>
        <w:t>Działając na podstawie art. 385 § 1 Kodeksu spółek handlowych oraz § 11 ust. 1 i 2 Statutu KRUK S.A., uchwala się co następuje</w:t>
      </w:r>
      <w:r w:rsidRPr="00E90052" w:rsidDel="00064F1F">
        <w:rPr>
          <w:rFonts w:ascii="Calibri" w:hAnsi="Calibri" w:cs="Calibri"/>
          <w:sz w:val="22"/>
          <w:szCs w:val="22"/>
        </w:rPr>
        <w:t xml:space="preserve"> </w:t>
      </w:r>
    </w:p>
    <w:p w14:paraId="6C5CEC4A" w14:textId="77777777" w:rsidR="00E90052" w:rsidRPr="00E90052" w:rsidRDefault="00E90052" w:rsidP="00E90052">
      <w:pPr>
        <w:keepNext/>
        <w:tabs>
          <w:tab w:val="right" w:leader="hyphen" w:pos="8931"/>
        </w:tabs>
        <w:autoSpaceDE w:val="0"/>
        <w:autoSpaceDN w:val="0"/>
        <w:adjustRightInd w:val="0"/>
        <w:rPr>
          <w:rFonts w:ascii="Calibri" w:hAnsi="Calibri" w:cs="Calibri"/>
          <w:sz w:val="22"/>
          <w:szCs w:val="22"/>
        </w:rPr>
      </w:pPr>
    </w:p>
    <w:p w14:paraId="43E1CCCB" w14:textId="77777777" w:rsidR="00E90052" w:rsidRPr="00E90052" w:rsidRDefault="00E90052" w:rsidP="00E90052">
      <w:pPr>
        <w:pStyle w:val="Default"/>
        <w:jc w:val="center"/>
        <w:rPr>
          <w:color w:val="auto"/>
          <w:sz w:val="22"/>
          <w:szCs w:val="22"/>
        </w:rPr>
      </w:pPr>
      <w:r w:rsidRPr="00E90052">
        <w:rPr>
          <w:color w:val="auto"/>
          <w:sz w:val="22"/>
          <w:szCs w:val="22"/>
        </w:rPr>
        <w:t>§ 1</w:t>
      </w:r>
    </w:p>
    <w:p w14:paraId="487A4F9A"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 xml:space="preserve">Zwyczajne Walne Zgromadzenie określa, iż Rada Nadzorcza kolejnej kadencji składa się z 7 członków. </w:t>
      </w:r>
    </w:p>
    <w:p w14:paraId="174CA834" w14:textId="77777777" w:rsidR="00E90052" w:rsidRPr="00E90052" w:rsidRDefault="00E90052" w:rsidP="00E90052">
      <w:pPr>
        <w:pStyle w:val="Default"/>
        <w:jc w:val="center"/>
        <w:rPr>
          <w:color w:val="auto"/>
          <w:sz w:val="22"/>
          <w:szCs w:val="22"/>
        </w:rPr>
      </w:pPr>
    </w:p>
    <w:p w14:paraId="72DDA3E3" w14:textId="77777777" w:rsidR="00E90052" w:rsidRPr="00E90052" w:rsidRDefault="00E90052" w:rsidP="00E90052">
      <w:pPr>
        <w:pStyle w:val="Default"/>
        <w:jc w:val="center"/>
        <w:rPr>
          <w:color w:val="auto"/>
          <w:sz w:val="22"/>
          <w:szCs w:val="22"/>
        </w:rPr>
      </w:pPr>
      <w:r w:rsidRPr="00E90052">
        <w:rPr>
          <w:color w:val="auto"/>
          <w:sz w:val="22"/>
          <w:szCs w:val="22"/>
        </w:rPr>
        <w:t>§ 2</w:t>
      </w:r>
    </w:p>
    <w:p w14:paraId="3BE522DE" w14:textId="4FC76507" w:rsidR="00E90052" w:rsidRPr="00E90052" w:rsidRDefault="00856DC8" w:rsidP="00E90052">
      <w:pPr>
        <w:autoSpaceDE w:val="0"/>
        <w:autoSpaceDN w:val="0"/>
        <w:adjustRightInd w:val="0"/>
        <w:ind w:hanging="714"/>
        <w:rPr>
          <w:rFonts w:ascii="Calibri" w:hAnsi="Calibri" w:cs="Calibri"/>
          <w:sz w:val="22"/>
          <w:szCs w:val="22"/>
        </w:rPr>
      </w:pPr>
      <w:r>
        <w:rPr>
          <w:rFonts w:ascii="Calibri" w:hAnsi="Calibri" w:cs="Calibri"/>
          <w:sz w:val="22"/>
          <w:szCs w:val="22"/>
        </w:rPr>
        <w:t xml:space="preserve">              </w:t>
      </w:r>
      <w:r w:rsidR="00E90052" w:rsidRPr="00E90052">
        <w:rPr>
          <w:rFonts w:ascii="Calibri" w:hAnsi="Calibri" w:cs="Calibri"/>
          <w:sz w:val="22"/>
          <w:szCs w:val="22"/>
        </w:rPr>
        <w:t>Uchwała wchodzi w życie z dniem podjęcia.</w:t>
      </w:r>
    </w:p>
    <w:p w14:paraId="044F54CB" w14:textId="77777777" w:rsidR="00E90052" w:rsidRDefault="00E90052" w:rsidP="00E90052">
      <w:pPr>
        <w:autoSpaceDE w:val="0"/>
        <w:autoSpaceDN w:val="0"/>
        <w:adjustRightInd w:val="0"/>
        <w:rPr>
          <w:rFonts w:ascii="Calibri" w:hAnsi="Calibri" w:cs="Calibri"/>
          <w:b/>
          <w:sz w:val="22"/>
          <w:szCs w:val="22"/>
        </w:rPr>
      </w:pPr>
    </w:p>
    <w:p w14:paraId="1BD00FCB" w14:textId="45CD086B" w:rsidR="00E90052" w:rsidRPr="00891904" w:rsidRDefault="00E90052" w:rsidP="00E90052">
      <w:pPr>
        <w:autoSpaceDE w:val="0"/>
        <w:autoSpaceDN w:val="0"/>
        <w:adjustRightInd w:val="0"/>
        <w:rPr>
          <w:rFonts w:ascii="Calibri" w:hAnsi="Calibri" w:cs="Calibri"/>
          <w:b/>
          <w:sz w:val="22"/>
          <w:szCs w:val="22"/>
        </w:rPr>
      </w:pPr>
      <w:r w:rsidRPr="00891904">
        <w:rPr>
          <w:rFonts w:ascii="Calibri" w:hAnsi="Calibri" w:cs="Calibri"/>
          <w:b/>
          <w:sz w:val="22"/>
          <w:szCs w:val="22"/>
        </w:rPr>
        <w:t xml:space="preserve">Instrukcja do głosowania dla Pełnomocnika nad Uchwałą w sprawie </w:t>
      </w:r>
      <w:r w:rsidRPr="00E90052">
        <w:rPr>
          <w:rFonts w:ascii="Calibri" w:hAnsi="Calibri" w:cs="Calibri"/>
          <w:b/>
          <w:sz w:val="22"/>
          <w:szCs w:val="22"/>
        </w:rPr>
        <w:t>określenia liczby członków Rady Nadzorczej KRUK S.A. kolejnej kadencji.</w:t>
      </w:r>
    </w:p>
    <w:p w14:paraId="42CF5B7A" w14:textId="77777777" w:rsidR="0030465D" w:rsidRPr="00E90052" w:rsidRDefault="0030465D" w:rsidP="0030465D">
      <w:pPr>
        <w:rPr>
          <w:rFonts w:ascii="Calibri" w:hAnsi="Calibri" w:cs="Calibri"/>
          <w:sz w:val="22"/>
          <w:szCs w:val="22"/>
        </w:rPr>
      </w:pPr>
    </w:p>
    <w:p w14:paraId="27F53A74" w14:textId="77777777" w:rsidR="0030465D" w:rsidRPr="00E90052" w:rsidRDefault="0030465D" w:rsidP="0030465D">
      <w:pPr>
        <w:rPr>
          <w:rFonts w:ascii="Calibri" w:hAnsi="Calibri" w:cs="Calibri"/>
          <w:sz w:val="22"/>
          <w:szCs w:val="22"/>
        </w:rPr>
      </w:pPr>
      <w:r w:rsidRPr="00E90052">
        <w:rPr>
          <w:rFonts w:ascii="Calibri" w:hAnsi="Calibri" w:cs="Calibri"/>
          <w:sz w:val="22"/>
          <w:szCs w:val="22"/>
        </w:rPr>
        <w:t>Pełnomocnik powinien zagłosować w następujący sposób:</w:t>
      </w:r>
    </w:p>
    <w:p w14:paraId="05D03389" w14:textId="77777777" w:rsidR="0030465D" w:rsidRPr="002F1B11"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E90052" w14:paraId="4FDAFC5C" w14:textId="77777777" w:rsidTr="008553B5">
        <w:tc>
          <w:tcPr>
            <w:tcW w:w="3070" w:type="dxa"/>
          </w:tcPr>
          <w:p w14:paraId="1F55B583" w14:textId="77777777" w:rsidR="0030465D" w:rsidRPr="002F1B11" w:rsidRDefault="0030465D" w:rsidP="008553B5">
            <w:pPr>
              <w:jc w:val="center"/>
              <w:rPr>
                <w:rFonts w:ascii="Calibri" w:hAnsi="Calibri" w:cs="Calibri"/>
                <w:b/>
                <w:sz w:val="22"/>
                <w:szCs w:val="22"/>
              </w:rPr>
            </w:pPr>
            <w:r w:rsidRPr="002F1B11">
              <w:rPr>
                <w:rFonts w:ascii="Calibri" w:hAnsi="Calibri" w:cs="Calibri"/>
                <w:b/>
                <w:sz w:val="22"/>
                <w:szCs w:val="22"/>
              </w:rPr>
              <w:t>Głos „za”</w:t>
            </w:r>
          </w:p>
        </w:tc>
        <w:tc>
          <w:tcPr>
            <w:tcW w:w="3070" w:type="dxa"/>
          </w:tcPr>
          <w:p w14:paraId="3621128B" w14:textId="77777777" w:rsidR="0030465D" w:rsidRPr="002A7540" w:rsidRDefault="0030465D" w:rsidP="008553B5">
            <w:pPr>
              <w:jc w:val="center"/>
              <w:rPr>
                <w:rFonts w:ascii="Calibri" w:hAnsi="Calibri" w:cs="Calibri"/>
                <w:b/>
                <w:sz w:val="22"/>
                <w:szCs w:val="22"/>
              </w:rPr>
            </w:pPr>
            <w:r w:rsidRPr="002A7540">
              <w:rPr>
                <w:rFonts w:ascii="Calibri" w:hAnsi="Calibri" w:cs="Calibri"/>
                <w:b/>
                <w:sz w:val="22"/>
                <w:szCs w:val="22"/>
              </w:rPr>
              <w:t>Głos „przeciw”</w:t>
            </w:r>
          </w:p>
        </w:tc>
        <w:tc>
          <w:tcPr>
            <w:tcW w:w="3071" w:type="dxa"/>
          </w:tcPr>
          <w:p w14:paraId="2DD141ED" w14:textId="77777777" w:rsidR="0030465D" w:rsidRPr="00A2644E" w:rsidRDefault="0030465D" w:rsidP="008553B5">
            <w:pPr>
              <w:jc w:val="center"/>
              <w:rPr>
                <w:rFonts w:ascii="Calibri" w:hAnsi="Calibri" w:cs="Calibri"/>
                <w:b/>
                <w:sz w:val="22"/>
                <w:szCs w:val="22"/>
              </w:rPr>
            </w:pPr>
            <w:r w:rsidRPr="00A2644E">
              <w:rPr>
                <w:rFonts w:ascii="Calibri" w:hAnsi="Calibri" w:cs="Calibri"/>
                <w:b/>
                <w:sz w:val="22"/>
                <w:szCs w:val="22"/>
              </w:rPr>
              <w:t>Głos „wstrzymuje się”</w:t>
            </w:r>
          </w:p>
        </w:tc>
      </w:tr>
      <w:tr w:rsidR="0030465D" w:rsidRPr="00E90052" w14:paraId="06D22386" w14:textId="77777777" w:rsidTr="008553B5">
        <w:tc>
          <w:tcPr>
            <w:tcW w:w="3070" w:type="dxa"/>
            <w:shd w:val="clear" w:color="auto" w:fill="auto"/>
          </w:tcPr>
          <w:p w14:paraId="1F103868" w14:textId="77777777" w:rsidR="0030465D" w:rsidRPr="00E90052" w:rsidRDefault="0030465D" w:rsidP="008553B5">
            <w:pPr>
              <w:jc w:val="center"/>
              <w:rPr>
                <w:rFonts w:ascii="Calibri" w:hAnsi="Calibri" w:cs="Calibri"/>
                <w:sz w:val="22"/>
                <w:szCs w:val="22"/>
              </w:rPr>
            </w:pPr>
          </w:p>
          <w:p w14:paraId="4BF99624" w14:textId="52179D88" w:rsidR="0030465D" w:rsidRPr="002F1B11"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4101B8A6" w14:textId="77777777" w:rsidR="0030465D" w:rsidRPr="002F1B11" w:rsidRDefault="0030465D" w:rsidP="008553B5">
            <w:pPr>
              <w:jc w:val="center"/>
              <w:rPr>
                <w:rFonts w:ascii="Calibri" w:hAnsi="Calibri" w:cs="Calibri"/>
                <w:sz w:val="22"/>
                <w:szCs w:val="22"/>
              </w:rPr>
            </w:pPr>
          </w:p>
          <w:p w14:paraId="7A157C69" w14:textId="77777777" w:rsidR="0030465D" w:rsidRPr="00E90052" w:rsidRDefault="0030465D" w:rsidP="008553B5">
            <w:pPr>
              <w:jc w:val="center"/>
              <w:rPr>
                <w:rFonts w:ascii="Calibri" w:hAnsi="Calibri" w:cs="Calibri"/>
                <w:sz w:val="22"/>
                <w:szCs w:val="22"/>
              </w:rPr>
            </w:pPr>
            <w:r w:rsidRPr="00E90052">
              <w:rPr>
                <w:rFonts w:ascii="Calibri" w:hAnsi="Calibri" w:cs="Calibri"/>
                <w:sz w:val="22"/>
                <w:szCs w:val="22"/>
              </w:rPr>
              <w:fldChar w:fldCharType="begin">
                <w:ffData>
                  <w:name w:val="Wybór1"/>
                  <w:enabled/>
                  <w:calcOnExit w:val="0"/>
                  <w:checkBox>
                    <w:sizeAuto/>
                    <w:default w:val="0"/>
                  </w:checkBox>
                </w:ffData>
              </w:fldChar>
            </w:r>
            <w:r w:rsidRPr="00E90052">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2552CC9F" w14:textId="77777777" w:rsidR="0030465D" w:rsidRPr="00E90052" w:rsidRDefault="0030465D" w:rsidP="008553B5">
            <w:pPr>
              <w:jc w:val="center"/>
              <w:rPr>
                <w:rFonts w:ascii="Calibri" w:hAnsi="Calibri" w:cs="Calibri"/>
                <w:sz w:val="22"/>
                <w:szCs w:val="22"/>
              </w:rPr>
            </w:pPr>
          </w:p>
          <w:p w14:paraId="7480A8A1" w14:textId="77777777" w:rsidR="0030465D" w:rsidRPr="00E90052" w:rsidRDefault="0030465D" w:rsidP="008553B5">
            <w:pPr>
              <w:jc w:val="center"/>
              <w:rPr>
                <w:rFonts w:ascii="Calibri" w:hAnsi="Calibri" w:cs="Calibri"/>
                <w:sz w:val="22"/>
                <w:szCs w:val="22"/>
              </w:rPr>
            </w:pPr>
            <w:r w:rsidRPr="00E90052">
              <w:rPr>
                <w:rFonts w:ascii="Calibri" w:hAnsi="Calibri" w:cs="Calibri"/>
                <w:sz w:val="22"/>
                <w:szCs w:val="22"/>
              </w:rPr>
              <w:fldChar w:fldCharType="begin">
                <w:ffData>
                  <w:name w:val="Wybór2"/>
                  <w:enabled/>
                  <w:calcOnExit w:val="0"/>
                  <w:checkBox>
                    <w:sizeAuto/>
                    <w:default w:val="0"/>
                  </w:checkBox>
                </w:ffData>
              </w:fldChar>
            </w:r>
            <w:r w:rsidRPr="00E90052">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46A9890C" w14:textId="77777777" w:rsidR="0030465D" w:rsidRPr="00E90052" w:rsidRDefault="0030465D" w:rsidP="0030465D">
      <w:pPr>
        <w:pStyle w:val="Nagwek1"/>
        <w:tabs>
          <w:tab w:val="left" w:pos="0"/>
        </w:tabs>
        <w:rPr>
          <w:rFonts w:ascii="Calibri" w:hAnsi="Calibri" w:cs="Calibri"/>
          <w:sz w:val="22"/>
          <w:szCs w:val="22"/>
        </w:rPr>
      </w:pPr>
      <w:r w:rsidRPr="00E90052">
        <w:rPr>
          <w:rFonts w:ascii="Calibri" w:hAnsi="Calibri" w:cs="Calibri"/>
          <w:b/>
          <w:sz w:val="22"/>
          <w:szCs w:val="22"/>
        </w:rPr>
        <w:t>Zgłaszam sprzeciw do uchwały</w:t>
      </w:r>
      <w:r w:rsidRPr="00E90052">
        <w:rPr>
          <w:rFonts w:ascii="Calibri" w:hAnsi="Calibri" w:cs="Calibri"/>
          <w:sz w:val="22"/>
          <w:szCs w:val="22"/>
        </w:rPr>
        <w:t>: TAK/NIE *)</w:t>
      </w:r>
    </w:p>
    <w:p w14:paraId="243BD3DB" w14:textId="77777777" w:rsidR="008553B5" w:rsidRPr="00E90052" w:rsidRDefault="0030465D" w:rsidP="0030465D">
      <w:pPr>
        <w:autoSpaceDE w:val="0"/>
        <w:autoSpaceDN w:val="0"/>
        <w:adjustRightInd w:val="0"/>
        <w:spacing w:before="120" w:after="120" w:line="276" w:lineRule="auto"/>
        <w:jc w:val="both"/>
        <w:rPr>
          <w:rFonts w:ascii="Calibri" w:hAnsi="Calibri" w:cs="Calibri"/>
          <w:sz w:val="22"/>
          <w:szCs w:val="22"/>
        </w:rPr>
      </w:pPr>
      <w:r w:rsidRPr="00E90052">
        <w:rPr>
          <w:rFonts w:ascii="Calibri" w:hAnsi="Calibri" w:cs="Calibri"/>
          <w:sz w:val="22"/>
          <w:szCs w:val="22"/>
        </w:rPr>
        <w:t>Głosowanie poprzez zaznaczenie odpowiedniej rubryki krzyżykiem („X”)</w:t>
      </w:r>
      <w:bookmarkEnd w:id="12"/>
    </w:p>
    <w:p w14:paraId="048E04B6" w14:textId="77777777" w:rsidR="008553B5" w:rsidRPr="00E90052" w:rsidRDefault="008553B5" w:rsidP="0030465D">
      <w:pPr>
        <w:autoSpaceDE w:val="0"/>
        <w:autoSpaceDN w:val="0"/>
        <w:adjustRightInd w:val="0"/>
        <w:spacing w:before="120" w:after="120" w:line="276" w:lineRule="auto"/>
        <w:jc w:val="both"/>
        <w:rPr>
          <w:rFonts w:ascii="Calibri" w:hAnsi="Calibri" w:cs="Calibri"/>
          <w:sz w:val="22"/>
          <w:szCs w:val="22"/>
          <w:highlight w:val="green"/>
        </w:rPr>
      </w:pPr>
    </w:p>
    <w:p w14:paraId="49DA2A85" w14:textId="77777777" w:rsidR="008553B5" w:rsidRPr="00E90052" w:rsidRDefault="008553B5" w:rsidP="008553B5">
      <w:pPr>
        <w:rPr>
          <w:rFonts w:cstheme="minorHAnsi"/>
          <w:i/>
          <w:iCs/>
          <w:color w:val="000000"/>
          <w:highlight w:val="green"/>
        </w:rPr>
      </w:pPr>
    </w:p>
    <w:p w14:paraId="519E07FB" w14:textId="7F901DD4" w:rsidR="008553B5" w:rsidRPr="00BF6FD0" w:rsidRDefault="008553B5" w:rsidP="008553B5">
      <w:pPr>
        <w:autoSpaceDE w:val="0"/>
        <w:autoSpaceDN w:val="0"/>
        <w:adjustRightInd w:val="0"/>
        <w:jc w:val="center"/>
        <w:rPr>
          <w:rFonts w:asciiTheme="minorHAnsi" w:eastAsia="Calibri" w:hAnsiTheme="minorHAnsi" w:cstheme="minorHAnsi"/>
          <w:b/>
          <w:sz w:val="22"/>
          <w:szCs w:val="22"/>
        </w:rPr>
      </w:pPr>
      <w:r w:rsidRPr="00BF6FD0">
        <w:rPr>
          <w:rFonts w:asciiTheme="minorHAnsi" w:eastAsia="Calibri" w:hAnsiTheme="minorHAnsi" w:cstheme="minorHAnsi"/>
          <w:b/>
          <w:sz w:val="22"/>
          <w:szCs w:val="22"/>
        </w:rPr>
        <w:t>Uchwała Nr …/</w:t>
      </w:r>
      <w:r w:rsidR="00111B20" w:rsidRPr="00BF6FD0">
        <w:rPr>
          <w:rFonts w:asciiTheme="minorHAnsi" w:eastAsia="Calibri" w:hAnsiTheme="minorHAnsi" w:cstheme="minorHAnsi"/>
          <w:b/>
          <w:sz w:val="22"/>
          <w:szCs w:val="22"/>
        </w:rPr>
        <w:t>2022</w:t>
      </w:r>
    </w:p>
    <w:p w14:paraId="36A515F4" w14:textId="77777777" w:rsidR="008553B5" w:rsidRPr="00BF6FD0" w:rsidRDefault="008553B5" w:rsidP="008553B5">
      <w:pPr>
        <w:jc w:val="center"/>
        <w:rPr>
          <w:rFonts w:asciiTheme="minorHAnsi" w:eastAsia="Calibri" w:hAnsiTheme="minorHAnsi" w:cstheme="minorHAnsi"/>
          <w:b/>
          <w:sz w:val="22"/>
          <w:szCs w:val="22"/>
        </w:rPr>
      </w:pPr>
      <w:r w:rsidRPr="00BF6FD0">
        <w:rPr>
          <w:rFonts w:asciiTheme="minorHAnsi" w:eastAsia="Calibri" w:hAnsiTheme="minorHAnsi" w:cstheme="minorHAnsi"/>
          <w:b/>
          <w:sz w:val="22"/>
          <w:szCs w:val="22"/>
        </w:rPr>
        <w:t>Zwyczajnego Walnego Zgromadzenia KRUK S.A.</w:t>
      </w:r>
    </w:p>
    <w:p w14:paraId="76480F73" w14:textId="1F78EF77" w:rsidR="008553B5" w:rsidRPr="00BF6FD0" w:rsidRDefault="008553B5" w:rsidP="008553B5">
      <w:pPr>
        <w:autoSpaceDE w:val="0"/>
        <w:autoSpaceDN w:val="0"/>
        <w:adjustRightInd w:val="0"/>
        <w:jc w:val="center"/>
        <w:rPr>
          <w:rFonts w:asciiTheme="minorHAnsi" w:eastAsia="Calibri" w:hAnsiTheme="minorHAnsi" w:cstheme="minorHAnsi"/>
          <w:b/>
          <w:sz w:val="22"/>
          <w:szCs w:val="22"/>
        </w:rPr>
      </w:pPr>
      <w:r w:rsidRPr="00BF6FD0">
        <w:rPr>
          <w:rFonts w:asciiTheme="minorHAnsi" w:eastAsia="Calibri" w:hAnsiTheme="minorHAnsi" w:cstheme="minorHAnsi"/>
          <w:b/>
          <w:sz w:val="22"/>
          <w:szCs w:val="22"/>
        </w:rPr>
        <w:t xml:space="preserve">z siedzibą we Wrocławiu z dnia </w:t>
      </w:r>
      <w:r w:rsidR="00111B20" w:rsidRPr="00BF6FD0">
        <w:rPr>
          <w:rFonts w:asciiTheme="minorHAnsi" w:eastAsia="Calibri" w:hAnsiTheme="minorHAnsi" w:cstheme="minorHAnsi"/>
          <w:b/>
          <w:sz w:val="22"/>
          <w:szCs w:val="22"/>
        </w:rPr>
        <w:t>14 kwietnia 2022 r.</w:t>
      </w:r>
    </w:p>
    <w:p w14:paraId="45859880" w14:textId="77777777" w:rsidR="008553B5" w:rsidRPr="00BF6FD0" w:rsidRDefault="008553B5" w:rsidP="008553B5">
      <w:pPr>
        <w:autoSpaceDE w:val="0"/>
        <w:autoSpaceDN w:val="0"/>
        <w:adjustRightInd w:val="0"/>
        <w:rPr>
          <w:rFonts w:asciiTheme="minorHAnsi" w:hAnsiTheme="minorHAnsi" w:cstheme="minorHAnsi"/>
          <w:sz w:val="20"/>
          <w:szCs w:val="20"/>
        </w:rPr>
      </w:pPr>
    </w:p>
    <w:p w14:paraId="761CC446"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w sprawie: powołania do Rady Nadzorczej nowej kadencji.</w:t>
      </w:r>
    </w:p>
    <w:p w14:paraId="48A29875" w14:textId="77777777" w:rsidR="00E90052" w:rsidRPr="00E90052" w:rsidRDefault="00E90052" w:rsidP="00E90052">
      <w:pPr>
        <w:autoSpaceDE w:val="0"/>
        <w:autoSpaceDN w:val="0"/>
        <w:adjustRightInd w:val="0"/>
        <w:rPr>
          <w:rFonts w:ascii="Calibri" w:hAnsi="Calibri" w:cs="Calibri"/>
          <w:sz w:val="22"/>
          <w:szCs w:val="22"/>
        </w:rPr>
      </w:pPr>
    </w:p>
    <w:p w14:paraId="20BF910E"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Działając na podstawie art. 385 § 1 Kodeksu spółek handlowych oraz § 11 ust. 2 Statutu KRUK S.A., uchwala się co następuje:</w:t>
      </w:r>
    </w:p>
    <w:p w14:paraId="702C83AD" w14:textId="77777777" w:rsidR="00E90052" w:rsidRPr="00E90052" w:rsidRDefault="00E90052" w:rsidP="00E90052">
      <w:pPr>
        <w:autoSpaceDE w:val="0"/>
        <w:autoSpaceDN w:val="0"/>
        <w:adjustRightInd w:val="0"/>
        <w:jc w:val="center"/>
        <w:rPr>
          <w:rFonts w:ascii="Calibri" w:hAnsi="Calibri" w:cs="Calibri"/>
          <w:sz w:val="22"/>
          <w:szCs w:val="22"/>
        </w:rPr>
      </w:pPr>
      <w:r w:rsidRPr="00E90052">
        <w:rPr>
          <w:rFonts w:ascii="Calibri" w:hAnsi="Calibri" w:cs="Calibri"/>
          <w:sz w:val="22"/>
          <w:szCs w:val="22"/>
        </w:rPr>
        <w:t>§1</w:t>
      </w:r>
    </w:p>
    <w:p w14:paraId="76C46986"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 xml:space="preserve">Zwyczajne Walne Zgromadzenie KRUK S.A. powołuje z dniem 14 kwietnia 2022 r. do Rady Nadzorczej KRUK S.A. nowej kadencji …………………………………………………….. </w:t>
      </w:r>
    </w:p>
    <w:p w14:paraId="68112640" w14:textId="77777777" w:rsidR="00E90052" w:rsidRPr="00E90052" w:rsidRDefault="00E90052" w:rsidP="00E90052">
      <w:pPr>
        <w:autoSpaceDE w:val="0"/>
        <w:autoSpaceDN w:val="0"/>
        <w:adjustRightInd w:val="0"/>
        <w:jc w:val="center"/>
        <w:rPr>
          <w:rFonts w:ascii="Calibri" w:hAnsi="Calibri" w:cs="Calibri"/>
          <w:sz w:val="22"/>
          <w:szCs w:val="22"/>
        </w:rPr>
      </w:pPr>
      <w:r w:rsidRPr="00E90052">
        <w:rPr>
          <w:rFonts w:ascii="Calibri" w:hAnsi="Calibri" w:cs="Calibri"/>
          <w:sz w:val="22"/>
          <w:szCs w:val="22"/>
        </w:rPr>
        <w:t>§2</w:t>
      </w:r>
    </w:p>
    <w:p w14:paraId="74F546BB" w14:textId="77777777" w:rsidR="00E90052" w:rsidRPr="00E90052" w:rsidRDefault="00E90052" w:rsidP="00E90052">
      <w:pPr>
        <w:autoSpaceDE w:val="0"/>
        <w:autoSpaceDN w:val="0"/>
        <w:adjustRightInd w:val="0"/>
        <w:rPr>
          <w:rFonts w:ascii="Calibri" w:hAnsi="Calibri" w:cs="Calibri"/>
          <w:sz w:val="22"/>
          <w:szCs w:val="22"/>
        </w:rPr>
      </w:pPr>
      <w:r w:rsidRPr="00E90052">
        <w:rPr>
          <w:rFonts w:ascii="Calibri" w:hAnsi="Calibri" w:cs="Calibri"/>
          <w:sz w:val="22"/>
          <w:szCs w:val="22"/>
        </w:rPr>
        <w:t>Uchwała wchodzi w życie z dniem podjęcia.</w:t>
      </w:r>
    </w:p>
    <w:p w14:paraId="00A759D7" w14:textId="77777777" w:rsidR="00E90052" w:rsidRPr="00FE2F6A" w:rsidRDefault="00E90052" w:rsidP="00E90052">
      <w:pPr>
        <w:autoSpaceDE w:val="0"/>
        <w:autoSpaceDN w:val="0"/>
        <w:adjustRightInd w:val="0"/>
        <w:rPr>
          <w:bCs/>
        </w:rPr>
      </w:pPr>
    </w:p>
    <w:p w14:paraId="2938AABB" w14:textId="11DD6949" w:rsidR="008553B5" w:rsidRPr="00E90052" w:rsidRDefault="008553B5" w:rsidP="00E90052">
      <w:pPr>
        <w:tabs>
          <w:tab w:val="right" w:leader="hyphen" w:pos="8931"/>
        </w:tabs>
        <w:autoSpaceDE w:val="0"/>
        <w:autoSpaceDN w:val="0"/>
        <w:adjustRightInd w:val="0"/>
        <w:ind w:left="993" w:hanging="993"/>
        <w:rPr>
          <w:highlight w:val="green"/>
        </w:rPr>
      </w:pPr>
    </w:p>
    <w:p w14:paraId="7DFA9794" w14:textId="77777777" w:rsidR="008553B5" w:rsidRPr="00E90052" w:rsidRDefault="008553B5" w:rsidP="008553B5">
      <w:pPr>
        <w:autoSpaceDE w:val="0"/>
        <w:autoSpaceDN w:val="0"/>
        <w:adjustRightInd w:val="0"/>
        <w:spacing w:before="120"/>
        <w:jc w:val="center"/>
        <w:rPr>
          <w:rFonts w:cstheme="minorHAnsi"/>
          <w:b/>
          <w:bCs/>
        </w:rPr>
      </w:pPr>
    </w:p>
    <w:p w14:paraId="73943E57" w14:textId="77777777" w:rsidR="00E90052" w:rsidRPr="00E90052" w:rsidRDefault="00554AB5" w:rsidP="00E90052">
      <w:pPr>
        <w:autoSpaceDE w:val="0"/>
        <w:autoSpaceDN w:val="0"/>
        <w:adjustRightInd w:val="0"/>
        <w:rPr>
          <w:rFonts w:ascii="Calibri" w:hAnsi="Calibri" w:cs="Calibri"/>
          <w:b/>
          <w:sz w:val="22"/>
          <w:szCs w:val="22"/>
        </w:rPr>
      </w:pPr>
      <w:r w:rsidRPr="00E90052">
        <w:rPr>
          <w:rFonts w:ascii="Calibri" w:hAnsi="Calibri" w:cs="Calibri"/>
          <w:b/>
          <w:sz w:val="22"/>
          <w:szCs w:val="22"/>
        </w:rPr>
        <w:t xml:space="preserve">Instrukcja do głosowania dla Pełnomocnika nad Projektem </w:t>
      </w:r>
      <w:r w:rsidR="00E90052" w:rsidRPr="00E90052">
        <w:rPr>
          <w:rFonts w:ascii="Calibri" w:hAnsi="Calibri" w:cs="Calibri"/>
          <w:b/>
          <w:sz w:val="22"/>
          <w:szCs w:val="22"/>
        </w:rPr>
        <w:t>w sprawie: powołania do Rady Nadzorczej nowej kadencji.</w:t>
      </w:r>
    </w:p>
    <w:p w14:paraId="230C6773" w14:textId="19287A02" w:rsidR="00554AB5" w:rsidRPr="00E90052" w:rsidRDefault="00554AB5" w:rsidP="00E90052">
      <w:pPr>
        <w:autoSpaceDE w:val="0"/>
        <w:autoSpaceDN w:val="0"/>
        <w:adjustRightInd w:val="0"/>
        <w:jc w:val="both"/>
        <w:rPr>
          <w:rFonts w:ascii="Calibri" w:hAnsi="Calibri" w:cs="Calibri"/>
          <w:sz w:val="22"/>
          <w:szCs w:val="22"/>
        </w:rPr>
      </w:pPr>
    </w:p>
    <w:p w14:paraId="2DE971C8" w14:textId="77777777" w:rsidR="00554AB5" w:rsidRPr="00E90052" w:rsidRDefault="00554AB5" w:rsidP="00554AB5">
      <w:pPr>
        <w:rPr>
          <w:rFonts w:ascii="Calibri" w:hAnsi="Calibri" w:cs="Calibri"/>
          <w:sz w:val="22"/>
          <w:szCs w:val="22"/>
        </w:rPr>
      </w:pPr>
      <w:r w:rsidRPr="00E90052">
        <w:rPr>
          <w:rFonts w:ascii="Calibri" w:hAnsi="Calibri" w:cs="Calibri"/>
          <w:sz w:val="22"/>
          <w:szCs w:val="22"/>
        </w:rPr>
        <w:t>Pełnomocnik powinien zagłosować w następujący sposób:</w:t>
      </w:r>
    </w:p>
    <w:p w14:paraId="6FBED8AD" w14:textId="77777777" w:rsidR="00554AB5" w:rsidRPr="00E90052" w:rsidRDefault="00554AB5" w:rsidP="00554AB5">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554AB5" w:rsidRPr="00E90052" w14:paraId="518EB9B1" w14:textId="77777777" w:rsidTr="00A9428E">
        <w:tc>
          <w:tcPr>
            <w:tcW w:w="3070" w:type="dxa"/>
          </w:tcPr>
          <w:p w14:paraId="078B4895" w14:textId="77777777" w:rsidR="00554AB5" w:rsidRPr="00E90052" w:rsidRDefault="00554AB5" w:rsidP="00A9428E">
            <w:pPr>
              <w:jc w:val="center"/>
              <w:rPr>
                <w:rFonts w:ascii="Calibri" w:hAnsi="Calibri" w:cs="Calibri"/>
                <w:b/>
                <w:sz w:val="22"/>
                <w:szCs w:val="22"/>
              </w:rPr>
            </w:pPr>
            <w:r w:rsidRPr="00E90052">
              <w:rPr>
                <w:rFonts w:ascii="Calibri" w:hAnsi="Calibri" w:cs="Calibri"/>
                <w:b/>
                <w:sz w:val="22"/>
                <w:szCs w:val="22"/>
              </w:rPr>
              <w:t>Głos „za”</w:t>
            </w:r>
          </w:p>
        </w:tc>
        <w:tc>
          <w:tcPr>
            <w:tcW w:w="3070" w:type="dxa"/>
          </w:tcPr>
          <w:p w14:paraId="056C269E" w14:textId="77777777" w:rsidR="00554AB5" w:rsidRPr="00E90052" w:rsidRDefault="00554AB5" w:rsidP="00A9428E">
            <w:pPr>
              <w:jc w:val="center"/>
              <w:rPr>
                <w:rFonts w:ascii="Calibri" w:hAnsi="Calibri" w:cs="Calibri"/>
                <w:b/>
                <w:sz w:val="22"/>
                <w:szCs w:val="22"/>
              </w:rPr>
            </w:pPr>
            <w:r w:rsidRPr="00E90052">
              <w:rPr>
                <w:rFonts w:ascii="Calibri" w:hAnsi="Calibri" w:cs="Calibri"/>
                <w:b/>
                <w:sz w:val="22"/>
                <w:szCs w:val="22"/>
              </w:rPr>
              <w:t>Głos „przeciw”</w:t>
            </w:r>
          </w:p>
        </w:tc>
        <w:tc>
          <w:tcPr>
            <w:tcW w:w="3071" w:type="dxa"/>
          </w:tcPr>
          <w:p w14:paraId="21122E80" w14:textId="77777777" w:rsidR="00554AB5" w:rsidRPr="00E90052" w:rsidRDefault="00554AB5" w:rsidP="00A9428E">
            <w:pPr>
              <w:jc w:val="center"/>
              <w:rPr>
                <w:rFonts w:ascii="Calibri" w:hAnsi="Calibri" w:cs="Calibri"/>
                <w:b/>
                <w:sz w:val="22"/>
                <w:szCs w:val="22"/>
              </w:rPr>
            </w:pPr>
            <w:r w:rsidRPr="00E90052">
              <w:rPr>
                <w:rFonts w:ascii="Calibri" w:hAnsi="Calibri" w:cs="Calibri"/>
                <w:b/>
                <w:sz w:val="22"/>
                <w:szCs w:val="22"/>
              </w:rPr>
              <w:t>Głos „wstrzymuje się”</w:t>
            </w:r>
          </w:p>
        </w:tc>
      </w:tr>
      <w:tr w:rsidR="00554AB5" w:rsidRPr="00E90052" w14:paraId="408F7C95" w14:textId="77777777" w:rsidTr="00A9428E">
        <w:tc>
          <w:tcPr>
            <w:tcW w:w="3070" w:type="dxa"/>
            <w:shd w:val="clear" w:color="auto" w:fill="auto"/>
          </w:tcPr>
          <w:p w14:paraId="6B76A94B" w14:textId="77777777" w:rsidR="00554AB5" w:rsidRPr="00E90052" w:rsidRDefault="00554AB5" w:rsidP="00A9428E">
            <w:pPr>
              <w:jc w:val="center"/>
              <w:rPr>
                <w:rFonts w:ascii="Calibri" w:hAnsi="Calibri" w:cs="Calibri"/>
                <w:sz w:val="22"/>
                <w:szCs w:val="22"/>
              </w:rPr>
            </w:pPr>
          </w:p>
          <w:p w14:paraId="1BE47ECE" w14:textId="6F035028" w:rsidR="00554AB5" w:rsidRPr="00E90052"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27E16BB8" w14:textId="77777777" w:rsidR="00554AB5" w:rsidRPr="00E90052" w:rsidRDefault="00554AB5" w:rsidP="00A9428E">
            <w:pPr>
              <w:jc w:val="center"/>
              <w:rPr>
                <w:rFonts w:ascii="Calibri" w:hAnsi="Calibri" w:cs="Calibri"/>
                <w:sz w:val="22"/>
                <w:szCs w:val="22"/>
              </w:rPr>
            </w:pPr>
          </w:p>
          <w:p w14:paraId="0DEE453E" w14:textId="77777777" w:rsidR="00554AB5" w:rsidRPr="00E90052" w:rsidRDefault="00554AB5" w:rsidP="00A9428E">
            <w:pPr>
              <w:jc w:val="center"/>
              <w:rPr>
                <w:rFonts w:ascii="Calibri" w:hAnsi="Calibri" w:cs="Calibri"/>
                <w:sz w:val="22"/>
                <w:szCs w:val="22"/>
              </w:rPr>
            </w:pPr>
            <w:r w:rsidRPr="00E90052">
              <w:rPr>
                <w:rFonts w:ascii="Calibri" w:hAnsi="Calibri" w:cs="Calibri"/>
                <w:sz w:val="22"/>
                <w:szCs w:val="22"/>
              </w:rPr>
              <w:fldChar w:fldCharType="begin">
                <w:ffData>
                  <w:name w:val="Wybór1"/>
                  <w:enabled/>
                  <w:calcOnExit w:val="0"/>
                  <w:checkBox>
                    <w:sizeAuto/>
                    <w:default w:val="0"/>
                  </w:checkBox>
                </w:ffData>
              </w:fldChar>
            </w:r>
            <w:r w:rsidRPr="00E90052">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E90052">
              <w:rPr>
                <w:rFonts w:ascii="Calibri" w:hAnsi="Calibri" w:cs="Calibri"/>
                <w:sz w:val="22"/>
                <w:szCs w:val="22"/>
              </w:rPr>
              <w:fldChar w:fldCharType="end"/>
            </w:r>
          </w:p>
        </w:tc>
        <w:tc>
          <w:tcPr>
            <w:tcW w:w="3071" w:type="dxa"/>
            <w:shd w:val="clear" w:color="auto" w:fill="auto"/>
          </w:tcPr>
          <w:p w14:paraId="08E3155F" w14:textId="77777777" w:rsidR="00554AB5" w:rsidRPr="00E90052" w:rsidRDefault="00554AB5" w:rsidP="00A9428E">
            <w:pPr>
              <w:jc w:val="center"/>
              <w:rPr>
                <w:rFonts w:ascii="Calibri" w:hAnsi="Calibri" w:cs="Calibri"/>
                <w:sz w:val="22"/>
                <w:szCs w:val="22"/>
              </w:rPr>
            </w:pPr>
          </w:p>
          <w:p w14:paraId="0AB799AF" w14:textId="77777777" w:rsidR="00554AB5" w:rsidRPr="00E90052" w:rsidRDefault="00554AB5" w:rsidP="00A9428E">
            <w:pPr>
              <w:jc w:val="center"/>
              <w:rPr>
                <w:rFonts w:ascii="Calibri" w:hAnsi="Calibri" w:cs="Calibri"/>
                <w:sz w:val="22"/>
                <w:szCs w:val="22"/>
              </w:rPr>
            </w:pPr>
            <w:r w:rsidRPr="00E90052">
              <w:rPr>
                <w:rFonts w:ascii="Calibri" w:hAnsi="Calibri" w:cs="Calibri"/>
                <w:sz w:val="22"/>
                <w:szCs w:val="22"/>
              </w:rPr>
              <w:fldChar w:fldCharType="begin">
                <w:ffData>
                  <w:name w:val="Wybór2"/>
                  <w:enabled/>
                  <w:calcOnExit w:val="0"/>
                  <w:checkBox>
                    <w:sizeAuto/>
                    <w:default w:val="0"/>
                  </w:checkBox>
                </w:ffData>
              </w:fldChar>
            </w:r>
            <w:r w:rsidRPr="00E90052">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E90052">
              <w:rPr>
                <w:rFonts w:ascii="Calibri" w:hAnsi="Calibri" w:cs="Calibri"/>
                <w:sz w:val="22"/>
                <w:szCs w:val="22"/>
              </w:rPr>
              <w:fldChar w:fldCharType="end"/>
            </w:r>
          </w:p>
        </w:tc>
      </w:tr>
    </w:tbl>
    <w:p w14:paraId="5BAB27D5" w14:textId="77777777" w:rsidR="00554AB5" w:rsidRPr="00E90052" w:rsidRDefault="00554AB5" w:rsidP="00554AB5">
      <w:pPr>
        <w:pStyle w:val="Nagwek1"/>
        <w:tabs>
          <w:tab w:val="left" w:pos="0"/>
        </w:tabs>
        <w:rPr>
          <w:rFonts w:ascii="Calibri" w:hAnsi="Calibri" w:cs="Calibri"/>
          <w:sz w:val="22"/>
          <w:szCs w:val="22"/>
        </w:rPr>
      </w:pPr>
      <w:r w:rsidRPr="00E90052">
        <w:rPr>
          <w:rFonts w:ascii="Calibri" w:hAnsi="Calibri" w:cs="Calibri"/>
          <w:b/>
          <w:sz w:val="22"/>
          <w:szCs w:val="22"/>
        </w:rPr>
        <w:t>Zgłaszam sprzeciw do uchwały</w:t>
      </w:r>
      <w:r w:rsidRPr="00E90052">
        <w:rPr>
          <w:rFonts w:ascii="Calibri" w:hAnsi="Calibri" w:cs="Calibri"/>
          <w:sz w:val="22"/>
          <w:szCs w:val="22"/>
        </w:rPr>
        <w:t>: TAK/NIE *)</w:t>
      </w:r>
    </w:p>
    <w:p w14:paraId="50241010" w14:textId="77777777" w:rsidR="00554AB5" w:rsidRPr="00E90052" w:rsidRDefault="00554AB5" w:rsidP="00554AB5">
      <w:pPr>
        <w:autoSpaceDE w:val="0"/>
        <w:autoSpaceDN w:val="0"/>
        <w:adjustRightInd w:val="0"/>
        <w:spacing w:before="120" w:after="120" w:line="276" w:lineRule="auto"/>
        <w:jc w:val="both"/>
        <w:rPr>
          <w:rFonts w:ascii="Calibri" w:hAnsi="Calibri" w:cs="Calibri"/>
          <w:sz w:val="22"/>
          <w:szCs w:val="22"/>
        </w:rPr>
      </w:pPr>
      <w:r w:rsidRPr="00E90052">
        <w:rPr>
          <w:rFonts w:ascii="Calibri" w:hAnsi="Calibri" w:cs="Calibri"/>
          <w:sz w:val="22"/>
          <w:szCs w:val="22"/>
        </w:rPr>
        <w:t>Głosowanie poprzez zaznaczenie odpowiedniej rubryki krzyżykiem („X”)</w:t>
      </w:r>
    </w:p>
    <w:p w14:paraId="11960C31" w14:textId="77777777" w:rsidR="008553B5" w:rsidRPr="00E90052" w:rsidRDefault="008553B5" w:rsidP="008553B5">
      <w:pPr>
        <w:rPr>
          <w:highlight w:val="green"/>
        </w:rPr>
      </w:pPr>
    </w:p>
    <w:p w14:paraId="4AD5C632" w14:textId="002F97A4" w:rsidR="003E7483" w:rsidRPr="00E90052"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13" w:name="_Hlk70507120"/>
      <w:r w:rsidRPr="00E90052">
        <w:rPr>
          <w:rFonts w:asciiTheme="minorHAnsi" w:eastAsia="Calibri" w:hAnsiTheme="minorHAnsi" w:cstheme="minorHAnsi"/>
          <w:b/>
          <w:sz w:val="22"/>
          <w:szCs w:val="22"/>
          <w:lang w:eastAsia="en-US"/>
        </w:rPr>
        <w:t>Uchwała Nr …/</w:t>
      </w:r>
      <w:r w:rsidR="00111B20" w:rsidRPr="00E90052">
        <w:rPr>
          <w:rFonts w:asciiTheme="minorHAnsi" w:eastAsia="Calibri" w:hAnsiTheme="minorHAnsi" w:cstheme="minorHAnsi"/>
          <w:b/>
          <w:sz w:val="22"/>
          <w:szCs w:val="22"/>
          <w:lang w:eastAsia="en-US"/>
        </w:rPr>
        <w:t>2022</w:t>
      </w:r>
    </w:p>
    <w:p w14:paraId="06213992" w14:textId="77777777" w:rsidR="003E7483" w:rsidRPr="00E90052"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90052">
        <w:rPr>
          <w:rFonts w:asciiTheme="minorHAnsi" w:eastAsia="Calibri" w:hAnsiTheme="minorHAnsi" w:cstheme="minorHAnsi"/>
          <w:b/>
          <w:sz w:val="22"/>
          <w:szCs w:val="22"/>
          <w:lang w:eastAsia="en-US"/>
        </w:rPr>
        <w:t>Zwyczajnego Walnego Zgromadzenia KRUK S.A.</w:t>
      </w:r>
    </w:p>
    <w:p w14:paraId="43AA3B81" w14:textId="3CD92F51" w:rsidR="003E7483" w:rsidRPr="00E90052"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90052">
        <w:rPr>
          <w:rFonts w:asciiTheme="minorHAnsi" w:eastAsia="Calibri" w:hAnsiTheme="minorHAnsi" w:cstheme="minorHAnsi"/>
          <w:b/>
          <w:sz w:val="22"/>
          <w:szCs w:val="22"/>
          <w:lang w:eastAsia="en-US"/>
        </w:rPr>
        <w:t xml:space="preserve">z siedzibą we Wrocławiu z dnia </w:t>
      </w:r>
      <w:r w:rsidR="00111B20" w:rsidRPr="00E90052">
        <w:rPr>
          <w:rFonts w:ascii="Calibri" w:hAnsi="Calibri" w:cs="Calibri"/>
          <w:b/>
          <w:bCs/>
          <w:color w:val="000000"/>
          <w:sz w:val="22"/>
          <w:szCs w:val="22"/>
        </w:rPr>
        <w:t>14 kwietnia 2022 r.</w:t>
      </w:r>
    </w:p>
    <w:p w14:paraId="74B996CE" w14:textId="77777777" w:rsidR="003E7483" w:rsidRPr="00E90052" w:rsidRDefault="003E7483" w:rsidP="003E7483">
      <w:pPr>
        <w:spacing w:after="160" w:line="259" w:lineRule="auto"/>
        <w:rPr>
          <w:rFonts w:ascii="Calibri" w:hAnsi="Calibri" w:cs="Calibri"/>
          <w:sz w:val="22"/>
          <w:szCs w:val="22"/>
        </w:rPr>
      </w:pPr>
    </w:p>
    <w:p w14:paraId="2B7B503E" w14:textId="216F01FA" w:rsidR="00E90052" w:rsidRDefault="00E90052" w:rsidP="00E90052">
      <w:pPr>
        <w:autoSpaceDE w:val="0"/>
        <w:autoSpaceDN w:val="0"/>
        <w:adjustRightInd w:val="0"/>
        <w:rPr>
          <w:rFonts w:ascii="Calibri" w:hAnsi="Calibri" w:cs="Calibri"/>
          <w:sz w:val="22"/>
          <w:szCs w:val="22"/>
        </w:rPr>
      </w:pPr>
      <w:bookmarkStart w:id="14" w:name="_Hlk72145045"/>
      <w:r w:rsidRPr="00E90052">
        <w:rPr>
          <w:rFonts w:ascii="Calibri" w:hAnsi="Calibri" w:cs="Calibri"/>
          <w:sz w:val="22"/>
          <w:szCs w:val="22"/>
        </w:rPr>
        <w:t>w sprawie: ustalenia zasad wynagradzania Członków Rady Nadzorczej KRUK S.A.</w:t>
      </w:r>
    </w:p>
    <w:p w14:paraId="3AAB9E99" w14:textId="77777777" w:rsidR="009025B9" w:rsidRDefault="009025B9" w:rsidP="00E90052">
      <w:pPr>
        <w:autoSpaceDE w:val="0"/>
        <w:autoSpaceDN w:val="0"/>
        <w:adjustRightInd w:val="0"/>
        <w:rPr>
          <w:rFonts w:ascii="Calibri" w:hAnsi="Calibri" w:cs="Calibri"/>
          <w:sz w:val="22"/>
          <w:szCs w:val="22"/>
        </w:rPr>
      </w:pPr>
    </w:p>
    <w:p w14:paraId="6EA3878A" w14:textId="1293AF26" w:rsidR="009025B9" w:rsidRPr="00E90052" w:rsidRDefault="009025B9" w:rsidP="00E90052">
      <w:pPr>
        <w:autoSpaceDE w:val="0"/>
        <w:autoSpaceDN w:val="0"/>
        <w:adjustRightInd w:val="0"/>
        <w:rPr>
          <w:rFonts w:ascii="Calibri" w:hAnsi="Calibri" w:cs="Calibri"/>
          <w:sz w:val="22"/>
          <w:szCs w:val="22"/>
        </w:rPr>
      </w:pPr>
      <w:r w:rsidRPr="009025B9">
        <w:rPr>
          <w:rFonts w:ascii="Calibri" w:hAnsi="Calibri" w:cs="Calibri"/>
          <w:sz w:val="22"/>
          <w:szCs w:val="22"/>
        </w:rPr>
        <w:t>Działając na podstawie postanowień art. 392 § 1 Kodeksu spółek handlowych oraz § 12 ust. 5 Statutu KRUK S.A., uchwala się co następuje:</w:t>
      </w:r>
    </w:p>
    <w:p w14:paraId="34C23051"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r w:rsidRPr="00E90052">
        <w:rPr>
          <w:rFonts w:ascii="Calibri" w:hAnsi="Calibri" w:cs="Calibri"/>
          <w:sz w:val="22"/>
          <w:szCs w:val="22"/>
        </w:rPr>
        <w:t>§1</w:t>
      </w:r>
    </w:p>
    <w:p w14:paraId="18C46C71" w14:textId="77777777" w:rsidR="00E90052" w:rsidRPr="00E90052" w:rsidRDefault="00E90052" w:rsidP="00E90052">
      <w:pPr>
        <w:pStyle w:val="NormalnyWeb"/>
        <w:numPr>
          <w:ilvl w:val="0"/>
          <w:numId w:val="30"/>
        </w:numPr>
        <w:spacing w:before="0" w:beforeAutospacing="0" w:after="0" w:afterAutospacing="0"/>
        <w:ind w:left="426"/>
        <w:jc w:val="both"/>
        <w:rPr>
          <w:rFonts w:ascii="Calibri" w:hAnsi="Calibri" w:cs="Calibri"/>
          <w:sz w:val="22"/>
          <w:szCs w:val="22"/>
        </w:rPr>
      </w:pPr>
      <w:r w:rsidRPr="00E90052">
        <w:rPr>
          <w:rFonts w:ascii="Calibri" w:hAnsi="Calibri" w:cs="Calibri"/>
          <w:sz w:val="22"/>
          <w:szCs w:val="22"/>
        </w:rPr>
        <w:t xml:space="preserve">Przyznaje się każdemu członkowi Rady Nadzorczej Spółki miesięczne wynagrodzenie w wysokości 11.779,68 zł (słownie: jedenaście tysięcy siedemset siedemdziesiąt dziewięć złotych 68/100) brutto, z zastrzeżeniem ust. 2 i 3. Kwota stanowi 2-krotność przeciętnego miesięcznego wynagrodzenia w sektorze przedsiębiorstw w 2021 roku, ogłoszonego przez Prezesa Głównego Urzędu Statystycznego obwieszczeniem z dnia 21 stycznia 2022 r. </w:t>
      </w:r>
    </w:p>
    <w:p w14:paraId="4280FCCC" w14:textId="77777777" w:rsidR="00E90052" w:rsidRPr="00E90052" w:rsidRDefault="00E90052" w:rsidP="00E90052">
      <w:pPr>
        <w:pStyle w:val="NormalnyWeb"/>
        <w:numPr>
          <w:ilvl w:val="0"/>
          <w:numId w:val="30"/>
        </w:numPr>
        <w:spacing w:before="0" w:beforeAutospacing="0" w:after="0" w:afterAutospacing="0"/>
        <w:ind w:left="426"/>
        <w:jc w:val="both"/>
        <w:rPr>
          <w:rFonts w:ascii="Calibri" w:hAnsi="Calibri" w:cs="Calibri"/>
          <w:sz w:val="22"/>
          <w:szCs w:val="22"/>
        </w:rPr>
      </w:pPr>
      <w:r w:rsidRPr="00E90052">
        <w:rPr>
          <w:rFonts w:ascii="Calibri" w:hAnsi="Calibri" w:cs="Calibri"/>
          <w:sz w:val="22"/>
          <w:szCs w:val="22"/>
        </w:rPr>
        <w:t xml:space="preserve">Przewodniczący Rady Nadzorczej otrzyma ponadto, w okresie pełnienia tej funkcji, dodatkowe wynagrodzenie miesięczne w wysokości 100% wynagrodzenia brutto, o którym mowa w ust. 1. </w:t>
      </w:r>
    </w:p>
    <w:p w14:paraId="696EFE77" w14:textId="77777777" w:rsidR="00E90052" w:rsidRPr="00E90052" w:rsidRDefault="00E90052" w:rsidP="00E90052">
      <w:pPr>
        <w:pStyle w:val="NormalnyWeb"/>
        <w:numPr>
          <w:ilvl w:val="0"/>
          <w:numId w:val="30"/>
        </w:numPr>
        <w:spacing w:before="0" w:beforeAutospacing="0" w:after="0" w:afterAutospacing="0"/>
        <w:ind w:left="426"/>
        <w:jc w:val="both"/>
        <w:rPr>
          <w:rFonts w:ascii="Calibri" w:hAnsi="Calibri" w:cs="Calibri"/>
          <w:sz w:val="22"/>
          <w:szCs w:val="22"/>
        </w:rPr>
      </w:pPr>
      <w:r w:rsidRPr="00E90052">
        <w:rPr>
          <w:rFonts w:ascii="Calibri" w:hAnsi="Calibri" w:cs="Calibri"/>
          <w:sz w:val="22"/>
          <w:szCs w:val="22"/>
        </w:rPr>
        <w:t>Przewodniczący Komitetu Audytu otrzyma ponadto, w okresie pełnienia tej funkcji, dodatkowe wynagrodzenie miesięczne w wysokości 50% wynagrodzenia brutto, o którym mowa w ust. 1.</w:t>
      </w:r>
    </w:p>
    <w:p w14:paraId="62250BB2"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p>
    <w:p w14:paraId="423E9E28"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r w:rsidRPr="00E90052">
        <w:rPr>
          <w:rFonts w:ascii="Calibri" w:hAnsi="Calibri" w:cs="Calibri"/>
          <w:sz w:val="22"/>
          <w:szCs w:val="22"/>
        </w:rPr>
        <w:t>§2</w:t>
      </w:r>
    </w:p>
    <w:p w14:paraId="77462CFC" w14:textId="77777777" w:rsidR="00E90052" w:rsidRPr="00E90052" w:rsidRDefault="00E90052" w:rsidP="00E90052">
      <w:pPr>
        <w:pStyle w:val="NormalnyWeb"/>
        <w:numPr>
          <w:ilvl w:val="0"/>
          <w:numId w:val="32"/>
        </w:numPr>
        <w:spacing w:before="0" w:beforeAutospacing="0" w:after="0" w:afterAutospacing="0"/>
        <w:ind w:left="426"/>
        <w:jc w:val="both"/>
        <w:rPr>
          <w:rFonts w:ascii="Calibri" w:hAnsi="Calibri" w:cs="Calibri"/>
          <w:sz w:val="22"/>
          <w:szCs w:val="22"/>
        </w:rPr>
      </w:pPr>
      <w:r w:rsidRPr="00E90052">
        <w:rPr>
          <w:rFonts w:ascii="Calibri" w:hAnsi="Calibri" w:cs="Calibri"/>
          <w:sz w:val="22"/>
          <w:szCs w:val="22"/>
        </w:rPr>
        <w:t>Wynagrodzenie, o którym mowa w § 1 jest wypłacane członkom Rady Nadzorczej z dołu do 10-go dnia każdego miesiąca następującego po miesiącu, za który wynagrodzenie przysługuje.</w:t>
      </w:r>
    </w:p>
    <w:p w14:paraId="5A38B230" w14:textId="77777777" w:rsidR="00E90052" w:rsidRPr="00E90052" w:rsidRDefault="00E90052" w:rsidP="00E90052">
      <w:pPr>
        <w:pStyle w:val="Akapitzlist"/>
        <w:numPr>
          <w:ilvl w:val="0"/>
          <w:numId w:val="32"/>
        </w:numPr>
        <w:spacing w:line="240" w:lineRule="auto"/>
        <w:ind w:left="426"/>
        <w:jc w:val="both"/>
        <w:rPr>
          <w:rFonts w:eastAsia="Times New Roman" w:cs="Calibri"/>
          <w:lang w:eastAsia="pl-PL"/>
        </w:rPr>
      </w:pPr>
      <w:r w:rsidRPr="00E90052">
        <w:rPr>
          <w:rFonts w:eastAsia="Times New Roman" w:cs="Calibri"/>
          <w:lang w:eastAsia="pl-PL"/>
        </w:rPr>
        <w:t xml:space="preserve">Wynagrodzenie, o którym mowa w § 1, będzie corocznie waloryzowane od dnia 1 maja, począwszy od roku 2023 i wynosić będzie </w:t>
      </w:r>
      <w:bookmarkStart w:id="15" w:name="_Hlk98327897"/>
      <w:r w:rsidRPr="00E90052">
        <w:rPr>
          <w:rFonts w:eastAsia="Times New Roman" w:cs="Calibri"/>
          <w:lang w:eastAsia="pl-PL"/>
        </w:rPr>
        <w:t xml:space="preserve">2-krotność przeciętnego miesięcznego wynagrodzenia w sektorze przedsiębiorstw za poprzedni rok ogłaszanego przez Prezesa Głównego Urzędu Statystycznego obwieszczeniem </w:t>
      </w:r>
      <w:bookmarkEnd w:id="15"/>
      <w:r w:rsidRPr="00E90052">
        <w:rPr>
          <w:rFonts w:eastAsia="Times New Roman" w:cs="Calibri"/>
          <w:lang w:eastAsia="pl-PL"/>
        </w:rPr>
        <w:t>publikowanym w Dzienniku Urzędowym Głównego Urzędu Statystycznego. Zmiana wynagrodzenia opisana w niniejszym ustępie nie wymaga uchwały Walnego Zgromadzenia.</w:t>
      </w:r>
    </w:p>
    <w:p w14:paraId="4C18B1FB" w14:textId="77777777" w:rsidR="00E90052" w:rsidRPr="00E90052" w:rsidRDefault="00E90052" w:rsidP="00E90052">
      <w:pPr>
        <w:pStyle w:val="NormalnyWeb"/>
        <w:spacing w:before="0" w:beforeAutospacing="0" w:after="0" w:afterAutospacing="0"/>
        <w:jc w:val="both"/>
        <w:rPr>
          <w:rFonts w:ascii="Calibri" w:hAnsi="Calibri" w:cs="Calibri"/>
          <w:sz w:val="22"/>
          <w:szCs w:val="22"/>
        </w:rPr>
      </w:pPr>
    </w:p>
    <w:p w14:paraId="6A70BC27"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r w:rsidRPr="00E90052">
        <w:rPr>
          <w:rFonts w:ascii="Calibri" w:hAnsi="Calibri" w:cs="Calibri"/>
          <w:sz w:val="22"/>
          <w:szCs w:val="22"/>
        </w:rPr>
        <w:t>§3</w:t>
      </w:r>
    </w:p>
    <w:p w14:paraId="01EF196F" w14:textId="77777777" w:rsidR="00E90052" w:rsidRPr="00E90052" w:rsidRDefault="00E90052" w:rsidP="00E90052">
      <w:pPr>
        <w:pStyle w:val="NormalnyWeb"/>
        <w:spacing w:before="0" w:beforeAutospacing="0" w:after="0" w:afterAutospacing="0"/>
        <w:jc w:val="both"/>
        <w:rPr>
          <w:rFonts w:ascii="Calibri" w:hAnsi="Calibri" w:cs="Calibri"/>
          <w:sz w:val="22"/>
          <w:szCs w:val="22"/>
        </w:rPr>
      </w:pPr>
      <w:r w:rsidRPr="00E90052">
        <w:rPr>
          <w:rFonts w:ascii="Calibri" w:hAnsi="Calibri" w:cs="Calibri"/>
          <w:sz w:val="22"/>
          <w:szCs w:val="22"/>
        </w:rPr>
        <w:t>Spółka ponosi koszty związane z wykonywaniem funkcji członka Rady Nadzorczej, w tym uzasadnione koszty przejazdu.</w:t>
      </w:r>
    </w:p>
    <w:p w14:paraId="4CAF7511" w14:textId="77777777" w:rsidR="00E90052" w:rsidRPr="00E90052" w:rsidRDefault="00E90052" w:rsidP="00E90052">
      <w:pPr>
        <w:pStyle w:val="NormalnyWeb"/>
        <w:spacing w:before="0" w:beforeAutospacing="0" w:after="0" w:afterAutospacing="0"/>
        <w:jc w:val="both"/>
        <w:rPr>
          <w:rFonts w:ascii="Calibri" w:hAnsi="Calibri" w:cs="Calibri"/>
          <w:sz w:val="22"/>
          <w:szCs w:val="22"/>
        </w:rPr>
      </w:pPr>
    </w:p>
    <w:p w14:paraId="022ADA6F"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r w:rsidRPr="00E90052">
        <w:rPr>
          <w:rFonts w:ascii="Calibri" w:hAnsi="Calibri" w:cs="Calibri"/>
          <w:sz w:val="22"/>
          <w:szCs w:val="22"/>
        </w:rPr>
        <w:t>§4</w:t>
      </w:r>
    </w:p>
    <w:p w14:paraId="410A82DB" w14:textId="77777777" w:rsidR="00E90052" w:rsidRPr="00E90052" w:rsidRDefault="00E90052" w:rsidP="00E90052">
      <w:pPr>
        <w:pStyle w:val="Default"/>
        <w:numPr>
          <w:ilvl w:val="0"/>
          <w:numId w:val="31"/>
        </w:numPr>
        <w:spacing w:after="17"/>
        <w:ind w:left="426"/>
        <w:jc w:val="both"/>
        <w:rPr>
          <w:color w:val="auto"/>
          <w:sz w:val="22"/>
          <w:szCs w:val="22"/>
        </w:rPr>
      </w:pPr>
      <w:r w:rsidRPr="00E90052">
        <w:rPr>
          <w:color w:val="auto"/>
          <w:sz w:val="22"/>
          <w:szCs w:val="22"/>
        </w:rPr>
        <w:t xml:space="preserve">Wynagrodzenie, o którym mowa w §1 oraz zwrot kosztów, o których mowa w § 3, przysługuje członkom Rady Nadzorczej za każdy miesiąc, począwszy od miesiąca, w którym zostali powołani do Rady Nadzorczej. </w:t>
      </w:r>
    </w:p>
    <w:p w14:paraId="4B4ADDAF" w14:textId="77777777" w:rsidR="00E90052" w:rsidRPr="00E90052" w:rsidRDefault="00E90052" w:rsidP="00E90052">
      <w:pPr>
        <w:pStyle w:val="Default"/>
        <w:numPr>
          <w:ilvl w:val="0"/>
          <w:numId w:val="31"/>
        </w:numPr>
        <w:spacing w:after="17"/>
        <w:ind w:left="426"/>
        <w:jc w:val="both"/>
        <w:rPr>
          <w:color w:val="auto"/>
          <w:sz w:val="22"/>
          <w:szCs w:val="22"/>
        </w:rPr>
      </w:pPr>
      <w:r w:rsidRPr="00E90052">
        <w:rPr>
          <w:color w:val="auto"/>
          <w:sz w:val="22"/>
          <w:szCs w:val="22"/>
        </w:rPr>
        <w:t>W przypadku pełnienia przez członka Rady Nadzorczej funkcji w Radzie Nadzorczej Spółki przez niepełny miesiąc, członkowi Rady Nadzorczej przysługuje wynagrodzenie w wysokości proporcjonalnej do czasu pełnienia funkcji członka Rady Nadzorczej w tym miesiącu.</w:t>
      </w:r>
    </w:p>
    <w:p w14:paraId="1227500E" w14:textId="77777777" w:rsidR="00E90052" w:rsidRPr="00E90052" w:rsidRDefault="00E90052" w:rsidP="00E90052">
      <w:pPr>
        <w:pStyle w:val="NormalnyWeb"/>
        <w:spacing w:before="0" w:beforeAutospacing="0" w:after="0" w:afterAutospacing="0"/>
        <w:jc w:val="both"/>
        <w:rPr>
          <w:rFonts w:ascii="Calibri" w:hAnsi="Calibri" w:cs="Calibri"/>
          <w:sz w:val="22"/>
          <w:szCs w:val="22"/>
        </w:rPr>
      </w:pPr>
    </w:p>
    <w:p w14:paraId="0936D586" w14:textId="77777777" w:rsidR="00E90052" w:rsidRPr="00E90052" w:rsidRDefault="00E90052" w:rsidP="00E90052">
      <w:pPr>
        <w:pStyle w:val="NormalnyWeb"/>
        <w:spacing w:before="0" w:beforeAutospacing="0" w:after="0" w:afterAutospacing="0"/>
        <w:jc w:val="center"/>
        <w:rPr>
          <w:rFonts w:ascii="Calibri" w:hAnsi="Calibri" w:cs="Calibri"/>
          <w:sz w:val="22"/>
          <w:szCs w:val="22"/>
        </w:rPr>
      </w:pPr>
      <w:r w:rsidRPr="00E90052">
        <w:rPr>
          <w:rFonts w:ascii="Calibri" w:hAnsi="Calibri" w:cs="Calibri"/>
          <w:sz w:val="22"/>
          <w:szCs w:val="22"/>
        </w:rPr>
        <w:t>§5</w:t>
      </w:r>
    </w:p>
    <w:p w14:paraId="17AA1E25" w14:textId="48B032C2" w:rsidR="00E90052" w:rsidRPr="00E90052" w:rsidRDefault="00E90052" w:rsidP="00E90052">
      <w:pPr>
        <w:pStyle w:val="NormalnyWeb"/>
        <w:spacing w:before="0" w:beforeAutospacing="0" w:after="0" w:afterAutospacing="0"/>
        <w:jc w:val="both"/>
        <w:rPr>
          <w:rFonts w:ascii="Calibri" w:hAnsi="Calibri" w:cs="Calibri"/>
          <w:sz w:val="22"/>
          <w:szCs w:val="22"/>
        </w:rPr>
      </w:pPr>
      <w:r w:rsidRPr="00E90052">
        <w:rPr>
          <w:rFonts w:ascii="Calibri" w:hAnsi="Calibri" w:cs="Calibri"/>
          <w:sz w:val="22"/>
          <w:szCs w:val="22"/>
        </w:rPr>
        <w:t xml:space="preserve">Uchwała wchodzi w życie z dniem podjęcia.  </w:t>
      </w:r>
    </w:p>
    <w:p w14:paraId="2A9817D1" w14:textId="77777777" w:rsidR="00E90052" w:rsidRPr="00FE2F6A" w:rsidRDefault="00E90052" w:rsidP="00E90052">
      <w:pPr>
        <w:pStyle w:val="NormalnyWeb"/>
        <w:spacing w:before="0" w:beforeAutospacing="0" w:after="0" w:afterAutospacing="0"/>
        <w:jc w:val="both"/>
        <w:rPr>
          <w:rFonts w:ascii="Calibri" w:eastAsia="Calibri" w:hAnsi="Calibri"/>
          <w:sz w:val="22"/>
          <w:szCs w:val="22"/>
          <w:lang w:eastAsia="en-US"/>
        </w:rPr>
      </w:pPr>
    </w:p>
    <w:p w14:paraId="26A9F135" w14:textId="77777777" w:rsidR="00E90052" w:rsidRPr="00E90052" w:rsidRDefault="0030465D" w:rsidP="00E90052">
      <w:pPr>
        <w:autoSpaceDE w:val="0"/>
        <w:autoSpaceDN w:val="0"/>
        <w:adjustRightInd w:val="0"/>
        <w:rPr>
          <w:rFonts w:ascii="Calibri" w:hAnsi="Calibri" w:cs="Calibri"/>
          <w:b/>
          <w:sz w:val="22"/>
          <w:szCs w:val="22"/>
        </w:rPr>
      </w:pPr>
      <w:r w:rsidRPr="00E90052">
        <w:rPr>
          <w:rFonts w:ascii="Calibri" w:hAnsi="Calibri" w:cs="Calibri"/>
          <w:b/>
          <w:sz w:val="22"/>
          <w:szCs w:val="22"/>
        </w:rPr>
        <w:t xml:space="preserve">Instrukcja do głosowania dla Pełnomocnika nad Uchwałą w sprawie </w:t>
      </w:r>
      <w:r w:rsidR="00E90052" w:rsidRPr="00E90052">
        <w:rPr>
          <w:rFonts w:ascii="Calibri" w:hAnsi="Calibri" w:cs="Calibri"/>
          <w:b/>
          <w:sz w:val="22"/>
          <w:szCs w:val="22"/>
        </w:rPr>
        <w:t>ustalenia zasad wynagradzania Członków Rady Nadzorczej KRUK S.A.</w:t>
      </w:r>
    </w:p>
    <w:p w14:paraId="11FDE39E" w14:textId="60975432" w:rsidR="0030465D" w:rsidRPr="002F1B11" w:rsidRDefault="0030465D" w:rsidP="00E90052">
      <w:pPr>
        <w:autoSpaceDE w:val="0"/>
        <w:autoSpaceDN w:val="0"/>
        <w:adjustRightInd w:val="0"/>
        <w:jc w:val="both"/>
        <w:rPr>
          <w:rFonts w:ascii="Calibri" w:hAnsi="Calibri" w:cs="Calibri"/>
          <w:sz w:val="22"/>
          <w:szCs w:val="22"/>
        </w:rPr>
      </w:pPr>
      <w:r w:rsidRPr="00E90052">
        <w:rPr>
          <w:rFonts w:ascii="Calibri" w:hAnsi="Calibri" w:cs="Calibri"/>
          <w:sz w:val="22"/>
          <w:szCs w:val="22"/>
        </w:rPr>
        <w:lastRenderedPageBreak/>
        <w:t>Pełnomocnik powinien zagłosować w następujący sposób:</w:t>
      </w:r>
    </w:p>
    <w:p w14:paraId="5411D819" w14:textId="77777777" w:rsidR="0030465D" w:rsidRPr="002F1B11" w:rsidRDefault="0030465D" w:rsidP="0030465D">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30465D" w:rsidRPr="00E90052" w14:paraId="70A332AD" w14:textId="77777777" w:rsidTr="008553B5">
        <w:tc>
          <w:tcPr>
            <w:tcW w:w="3070" w:type="dxa"/>
          </w:tcPr>
          <w:p w14:paraId="4B9C1DA9" w14:textId="77777777" w:rsidR="0030465D" w:rsidRPr="002F1B11" w:rsidRDefault="0030465D" w:rsidP="008553B5">
            <w:pPr>
              <w:jc w:val="center"/>
              <w:rPr>
                <w:rFonts w:ascii="Calibri" w:hAnsi="Calibri" w:cs="Calibri"/>
                <w:b/>
                <w:sz w:val="22"/>
                <w:szCs w:val="22"/>
              </w:rPr>
            </w:pPr>
            <w:r w:rsidRPr="002F1B11">
              <w:rPr>
                <w:rFonts w:ascii="Calibri" w:hAnsi="Calibri" w:cs="Calibri"/>
                <w:b/>
                <w:sz w:val="22"/>
                <w:szCs w:val="22"/>
              </w:rPr>
              <w:t>Głos „za”</w:t>
            </w:r>
          </w:p>
        </w:tc>
        <w:tc>
          <w:tcPr>
            <w:tcW w:w="3070" w:type="dxa"/>
          </w:tcPr>
          <w:p w14:paraId="3F2AA96C" w14:textId="77777777" w:rsidR="0030465D" w:rsidRPr="002A7540" w:rsidRDefault="0030465D" w:rsidP="008553B5">
            <w:pPr>
              <w:jc w:val="center"/>
              <w:rPr>
                <w:rFonts w:ascii="Calibri" w:hAnsi="Calibri" w:cs="Calibri"/>
                <w:b/>
                <w:sz w:val="22"/>
                <w:szCs w:val="22"/>
              </w:rPr>
            </w:pPr>
            <w:r w:rsidRPr="002A7540">
              <w:rPr>
                <w:rFonts w:ascii="Calibri" w:hAnsi="Calibri" w:cs="Calibri"/>
                <w:b/>
                <w:sz w:val="22"/>
                <w:szCs w:val="22"/>
              </w:rPr>
              <w:t>Głos „przeciw”</w:t>
            </w:r>
          </w:p>
        </w:tc>
        <w:tc>
          <w:tcPr>
            <w:tcW w:w="3071" w:type="dxa"/>
          </w:tcPr>
          <w:p w14:paraId="62B26395" w14:textId="77777777" w:rsidR="0030465D" w:rsidRPr="008850F5" w:rsidRDefault="0030465D" w:rsidP="008553B5">
            <w:pPr>
              <w:jc w:val="center"/>
              <w:rPr>
                <w:rFonts w:ascii="Calibri" w:hAnsi="Calibri" w:cs="Calibri"/>
                <w:b/>
                <w:sz w:val="22"/>
                <w:szCs w:val="22"/>
              </w:rPr>
            </w:pPr>
            <w:r w:rsidRPr="00A2644E">
              <w:rPr>
                <w:rFonts w:ascii="Calibri" w:hAnsi="Calibri" w:cs="Calibri"/>
                <w:b/>
                <w:sz w:val="22"/>
                <w:szCs w:val="22"/>
              </w:rPr>
              <w:t>Głos „wstrzymuje się”</w:t>
            </w:r>
          </w:p>
        </w:tc>
      </w:tr>
      <w:tr w:rsidR="0030465D" w:rsidRPr="00E90052" w14:paraId="36D799C1" w14:textId="77777777" w:rsidTr="008553B5">
        <w:tc>
          <w:tcPr>
            <w:tcW w:w="3070" w:type="dxa"/>
            <w:shd w:val="clear" w:color="auto" w:fill="auto"/>
          </w:tcPr>
          <w:p w14:paraId="3FDC1819" w14:textId="77777777" w:rsidR="0030465D" w:rsidRPr="00E90052" w:rsidRDefault="0030465D" w:rsidP="008553B5">
            <w:pPr>
              <w:jc w:val="center"/>
              <w:rPr>
                <w:rFonts w:ascii="Calibri" w:hAnsi="Calibri" w:cs="Calibri"/>
                <w:sz w:val="22"/>
                <w:szCs w:val="22"/>
              </w:rPr>
            </w:pPr>
          </w:p>
          <w:p w14:paraId="7236E96B" w14:textId="6D2701FE" w:rsidR="0030465D" w:rsidRPr="002F1B11"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3FA5A395" w14:textId="77777777" w:rsidR="0030465D" w:rsidRPr="002A7540" w:rsidRDefault="0030465D" w:rsidP="008553B5">
            <w:pPr>
              <w:jc w:val="center"/>
              <w:rPr>
                <w:rFonts w:ascii="Calibri" w:hAnsi="Calibri" w:cs="Calibri"/>
                <w:sz w:val="22"/>
                <w:szCs w:val="22"/>
              </w:rPr>
            </w:pPr>
          </w:p>
          <w:p w14:paraId="508172C1" w14:textId="77777777" w:rsidR="0030465D" w:rsidRPr="00E90052" w:rsidRDefault="0030465D" w:rsidP="008553B5">
            <w:pPr>
              <w:jc w:val="center"/>
              <w:rPr>
                <w:rFonts w:ascii="Calibri" w:hAnsi="Calibri" w:cs="Calibri"/>
                <w:sz w:val="22"/>
                <w:szCs w:val="22"/>
              </w:rPr>
            </w:pPr>
            <w:r w:rsidRPr="00E90052">
              <w:rPr>
                <w:rFonts w:ascii="Calibri" w:hAnsi="Calibri" w:cs="Calibri"/>
                <w:sz w:val="22"/>
                <w:szCs w:val="22"/>
              </w:rPr>
              <w:fldChar w:fldCharType="begin">
                <w:ffData>
                  <w:name w:val="Wybór1"/>
                  <w:enabled/>
                  <w:calcOnExit w:val="0"/>
                  <w:checkBox>
                    <w:sizeAuto/>
                    <w:default w:val="0"/>
                  </w:checkBox>
                </w:ffData>
              </w:fldChar>
            </w:r>
            <w:r w:rsidRPr="00E90052">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111C37F9" w14:textId="77777777" w:rsidR="0030465D" w:rsidRPr="002F1B11" w:rsidRDefault="0030465D" w:rsidP="008553B5">
            <w:pPr>
              <w:jc w:val="center"/>
              <w:rPr>
                <w:rFonts w:ascii="Calibri" w:hAnsi="Calibri" w:cs="Calibri"/>
                <w:sz w:val="22"/>
                <w:szCs w:val="22"/>
              </w:rPr>
            </w:pPr>
          </w:p>
          <w:p w14:paraId="029C077B" w14:textId="77777777" w:rsidR="0030465D" w:rsidRPr="00E90052" w:rsidRDefault="0030465D" w:rsidP="008553B5">
            <w:pPr>
              <w:jc w:val="center"/>
              <w:rPr>
                <w:rFonts w:ascii="Calibri" w:hAnsi="Calibri" w:cs="Calibri"/>
                <w:sz w:val="22"/>
                <w:szCs w:val="22"/>
              </w:rPr>
            </w:pPr>
            <w:r w:rsidRPr="00E90052">
              <w:rPr>
                <w:rFonts w:ascii="Calibri" w:hAnsi="Calibri" w:cs="Calibri"/>
                <w:sz w:val="22"/>
                <w:szCs w:val="22"/>
              </w:rPr>
              <w:fldChar w:fldCharType="begin">
                <w:ffData>
                  <w:name w:val="Wybór2"/>
                  <w:enabled/>
                  <w:calcOnExit w:val="0"/>
                  <w:checkBox>
                    <w:sizeAuto/>
                    <w:default w:val="0"/>
                  </w:checkBox>
                </w:ffData>
              </w:fldChar>
            </w:r>
            <w:r w:rsidRPr="00E90052">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08325111" w14:textId="77777777" w:rsidR="0030465D" w:rsidRPr="002F1B11" w:rsidRDefault="0030465D" w:rsidP="0030465D">
      <w:pPr>
        <w:pStyle w:val="Nagwek1"/>
        <w:tabs>
          <w:tab w:val="left" w:pos="0"/>
        </w:tabs>
        <w:rPr>
          <w:rFonts w:ascii="Calibri" w:hAnsi="Calibri" w:cs="Calibri"/>
          <w:sz w:val="22"/>
          <w:szCs w:val="22"/>
        </w:rPr>
      </w:pPr>
      <w:r w:rsidRPr="00E90052">
        <w:rPr>
          <w:rFonts w:ascii="Calibri" w:hAnsi="Calibri" w:cs="Calibri"/>
          <w:b/>
          <w:sz w:val="22"/>
          <w:szCs w:val="22"/>
        </w:rPr>
        <w:t>Zgłaszam sprzeciw do uchwały</w:t>
      </w:r>
      <w:r w:rsidRPr="00E90052">
        <w:rPr>
          <w:rFonts w:ascii="Calibri" w:hAnsi="Calibri" w:cs="Calibri"/>
          <w:sz w:val="22"/>
          <w:szCs w:val="22"/>
        </w:rPr>
        <w:t>: TAK/NIE *)</w:t>
      </w:r>
    </w:p>
    <w:p w14:paraId="6FF8ACA9" w14:textId="571C8433" w:rsidR="0030465D" w:rsidRPr="004022B1" w:rsidRDefault="0030465D" w:rsidP="004022B1">
      <w:pPr>
        <w:spacing w:after="240" w:line="276" w:lineRule="auto"/>
        <w:ind w:left="1134" w:hanging="1134"/>
        <w:jc w:val="both"/>
        <w:rPr>
          <w:rFonts w:ascii="Calibri" w:hAnsi="Calibri" w:cs="Calibri"/>
          <w:sz w:val="22"/>
          <w:szCs w:val="22"/>
        </w:rPr>
      </w:pPr>
      <w:r w:rsidRPr="002F1B11">
        <w:rPr>
          <w:rFonts w:ascii="Calibri" w:hAnsi="Calibri" w:cs="Calibri"/>
          <w:sz w:val="22"/>
          <w:szCs w:val="22"/>
        </w:rPr>
        <w:t>Głosowanie poprzez zaznaczenie odpowiedniej rubryki krzyżykiem („X”)</w:t>
      </w:r>
      <w:bookmarkEnd w:id="14"/>
    </w:p>
    <w:p w14:paraId="3410C925" w14:textId="14DCF71A" w:rsidR="003E7483" w:rsidRPr="00E90052"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E90052">
        <w:rPr>
          <w:rFonts w:asciiTheme="minorHAnsi" w:eastAsia="Calibri" w:hAnsiTheme="minorHAnsi" w:cstheme="minorHAnsi"/>
          <w:b/>
          <w:sz w:val="22"/>
          <w:szCs w:val="22"/>
          <w:lang w:eastAsia="en-US"/>
        </w:rPr>
        <w:t>Uchwała Nr …/</w:t>
      </w:r>
      <w:r w:rsidR="00111B20" w:rsidRPr="002F1B11">
        <w:rPr>
          <w:rFonts w:asciiTheme="minorHAnsi" w:eastAsia="Calibri" w:hAnsiTheme="minorHAnsi" w:cstheme="minorHAnsi"/>
          <w:b/>
          <w:sz w:val="22"/>
          <w:szCs w:val="22"/>
          <w:lang w:eastAsia="en-US"/>
        </w:rPr>
        <w:t>2022</w:t>
      </w:r>
    </w:p>
    <w:p w14:paraId="03014F89" w14:textId="77777777" w:rsidR="003E7483" w:rsidRPr="002F1B11" w:rsidRDefault="003E7483" w:rsidP="003E7483">
      <w:pPr>
        <w:autoSpaceDE w:val="0"/>
        <w:autoSpaceDN w:val="0"/>
        <w:adjustRightInd w:val="0"/>
        <w:spacing w:line="276" w:lineRule="auto"/>
        <w:ind w:left="714" w:hanging="357"/>
        <w:jc w:val="center"/>
        <w:rPr>
          <w:rFonts w:ascii="Calibri" w:hAnsi="Calibri" w:cs="Calibri"/>
          <w:sz w:val="22"/>
          <w:szCs w:val="22"/>
        </w:rPr>
      </w:pPr>
      <w:r w:rsidRPr="002F1B11">
        <w:rPr>
          <w:rFonts w:asciiTheme="minorHAnsi" w:eastAsia="Calibri" w:hAnsiTheme="minorHAnsi" w:cstheme="minorHAnsi"/>
          <w:b/>
          <w:sz w:val="22"/>
          <w:szCs w:val="22"/>
          <w:lang w:eastAsia="en-US"/>
        </w:rPr>
        <w:t>Zwyczajnego Walnego Zgromadzenia KRUK S.A.</w:t>
      </w:r>
    </w:p>
    <w:p w14:paraId="6454EBFF" w14:textId="7C005112" w:rsidR="003E7483" w:rsidRPr="002F1B11" w:rsidRDefault="003E7483" w:rsidP="003E7483">
      <w:pPr>
        <w:autoSpaceDE w:val="0"/>
        <w:autoSpaceDN w:val="0"/>
        <w:adjustRightInd w:val="0"/>
        <w:spacing w:line="276" w:lineRule="auto"/>
        <w:ind w:left="714" w:hanging="357"/>
        <w:jc w:val="center"/>
        <w:rPr>
          <w:rFonts w:ascii="Calibri" w:hAnsi="Calibri" w:cs="Calibri"/>
          <w:sz w:val="22"/>
          <w:szCs w:val="22"/>
        </w:rPr>
      </w:pPr>
      <w:r w:rsidRPr="002F1B11">
        <w:rPr>
          <w:rFonts w:ascii="Calibri" w:hAnsi="Calibri" w:cs="Calibri"/>
          <w:sz w:val="22"/>
          <w:szCs w:val="22"/>
        </w:rPr>
        <w:t xml:space="preserve">z siedzibą we Wrocławiu z dnia z dnia </w:t>
      </w:r>
      <w:r w:rsidR="00111B20" w:rsidRPr="002F1B11">
        <w:rPr>
          <w:rFonts w:ascii="Calibri" w:hAnsi="Calibri" w:cs="Calibri"/>
          <w:sz w:val="22"/>
          <w:szCs w:val="22"/>
        </w:rPr>
        <w:t>14 kwietnia 2022 r.</w:t>
      </w:r>
      <w:r w:rsidRPr="002F1B11">
        <w:rPr>
          <w:rFonts w:ascii="Calibri" w:hAnsi="Calibri" w:cs="Calibri"/>
          <w:sz w:val="22"/>
          <w:szCs w:val="22"/>
        </w:rPr>
        <w:t>.</w:t>
      </w:r>
    </w:p>
    <w:p w14:paraId="28EE7C71" w14:textId="77777777" w:rsidR="003E7483" w:rsidRPr="002F1B11" w:rsidRDefault="003E7483" w:rsidP="003E7483">
      <w:pPr>
        <w:spacing w:line="259" w:lineRule="auto"/>
        <w:rPr>
          <w:rFonts w:ascii="Calibri" w:hAnsi="Calibri" w:cs="Calibri"/>
          <w:sz w:val="22"/>
          <w:szCs w:val="22"/>
        </w:rPr>
      </w:pPr>
    </w:p>
    <w:p w14:paraId="6028CD9F" w14:textId="31A4D496" w:rsidR="003E7483" w:rsidRPr="002F1B11" w:rsidRDefault="003E7483" w:rsidP="003E7483">
      <w:pPr>
        <w:spacing w:line="259" w:lineRule="auto"/>
        <w:ind w:left="993" w:hanging="993"/>
        <w:rPr>
          <w:rFonts w:ascii="Calibri" w:hAnsi="Calibri" w:cs="Calibri"/>
          <w:sz w:val="22"/>
          <w:szCs w:val="22"/>
        </w:rPr>
      </w:pPr>
      <w:r w:rsidRPr="002F1B11">
        <w:rPr>
          <w:rFonts w:ascii="Calibri" w:hAnsi="Calibri" w:cs="Calibri"/>
          <w:sz w:val="22"/>
          <w:szCs w:val="22"/>
        </w:rPr>
        <w:t xml:space="preserve">w sprawie: </w:t>
      </w:r>
      <w:r w:rsidR="002F1B11" w:rsidRPr="002F1B11">
        <w:rPr>
          <w:rFonts w:ascii="Calibri" w:hAnsi="Calibri" w:cs="Calibri"/>
          <w:sz w:val="22"/>
          <w:szCs w:val="22"/>
        </w:rPr>
        <w:t>wyrażenia opinii o Sprawozdaniu o wynagrodzeniach Członków Zarządu i Rady Nadzorczej KRUK S.A. we Wrocławiu za 2021 rok.</w:t>
      </w:r>
    </w:p>
    <w:p w14:paraId="18652D0C" w14:textId="77777777" w:rsidR="003E7483" w:rsidRPr="002F1B11" w:rsidRDefault="003E7483" w:rsidP="003E7483">
      <w:pPr>
        <w:spacing w:line="259" w:lineRule="auto"/>
        <w:rPr>
          <w:rFonts w:ascii="Calibri" w:hAnsi="Calibri" w:cs="Calibri"/>
          <w:sz w:val="22"/>
          <w:szCs w:val="22"/>
        </w:rPr>
      </w:pPr>
    </w:p>
    <w:p w14:paraId="3DDD13B8" w14:textId="77777777" w:rsidR="002F1B11" w:rsidRPr="002F1B11" w:rsidRDefault="002F1B11" w:rsidP="00BF6FD0">
      <w:pPr>
        <w:spacing w:after="160" w:line="259" w:lineRule="auto"/>
        <w:jc w:val="both"/>
        <w:rPr>
          <w:rFonts w:ascii="Calibri" w:hAnsi="Calibri" w:cs="Calibri"/>
          <w:sz w:val="22"/>
          <w:szCs w:val="22"/>
        </w:rPr>
      </w:pPr>
      <w:r w:rsidRPr="002F1B11">
        <w:rPr>
          <w:rFonts w:ascii="Calibri" w:hAnsi="Calibri" w:cs="Calibri"/>
          <w:sz w:val="22"/>
          <w:szCs w:val="22"/>
        </w:rPr>
        <w:t>Działając na podstawie z art. 395 § 2</w:t>
      </w:r>
      <w:r w:rsidRPr="00BF6FD0">
        <w:rPr>
          <w:rFonts w:ascii="Calibri" w:hAnsi="Calibri" w:cs="Calibri"/>
          <w:sz w:val="22"/>
          <w:szCs w:val="22"/>
          <w:vertAlign w:val="superscript"/>
        </w:rPr>
        <w:t>1</w:t>
      </w:r>
      <w:r w:rsidRPr="002F1B11">
        <w:rPr>
          <w:rFonts w:ascii="Calibri" w:hAnsi="Calibri" w:cs="Calibri"/>
          <w:sz w:val="22"/>
          <w:szCs w:val="22"/>
        </w:rPr>
        <w:t xml:space="preserve">  Kodeksu spółek handlowych i art. 90g ust. 6 ustawy z dnia 29.07.2005 r. o ofercie publicznej i warunkach wprowadzania instrumentów finansowych do zorganizowanego systemu obrotu oraz o spółkach publicznych (tj. z dnia 2019.04.02 z późn.zm.), Zwyczajne Walne Zgromadzenie uchwala, co następuje:</w:t>
      </w:r>
    </w:p>
    <w:p w14:paraId="654A430C" w14:textId="77777777" w:rsidR="002F1B11" w:rsidRPr="002F1B11" w:rsidRDefault="002F1B11" w:rsidP="002F1B11">
      <w:pPr>
        <w:autoSpaceDE w:val="0"/>
        <w:autoSpaceDN w:val="0"/>
        <w:adjustRightInd w:val="0"/>
        <w:ind w:hanging="714"/>
        <w:jc w:val="center"/>
        <w:rPr>
          <w:rFonts w:ascii="Calibri" w:hAnsi="Calibri" w:cs="Calibri"/>
          <w:sz w:val="22"/>
          <w:szCs w:val="22"/>
        </w:rPr>
      </w:pPr>
      <w:r w:rsidRPr="002F1B11">
        <w:rPr>
          <w:rFonts w:ascii="Calibri" w:hAnsi="Calibri" w:cs="Calibri"/>
          <w:sz w:val="22"/>
          <w:szCs w:val="22"/>
        </w:rPr>
        <w:t>§1</w:t>
      </w:r>
    </w:p>
    <w:p w14:paraId="6CFB0EF4" w14:textId="77777777" w:rsidR="002F1B11" w:rsidRPr="002F1B11" w:rsidRDefault="002F1B11" w:rsidP="00EE5DDB">
      <w:pPr>
        <w:autoSpaceDE w:val="0"/>
        <w:autoSpaceDN w:val="0"/>
        <w:adjustRightInd w:val="0"/>
        <w:jc w:val="both"/>
        <w:rPr>
          <w:rFonts w:ascii="Calibri" w:hAnsi="Calibri" w:cs="Calibri"/>
          <w:sz w:val="22"/>
          <w:szCs w:val="22"/>
        </w:rPr>
      </w:pPr>
      <w:r w:rsidRPr="002F1B11">
        <w:rPr>
          <w:rFonts w:ascii="Calibri" w:hAnsi="Calibri" w:cs="Calibri"/>
          <w:sz w:val="22"/>
          <w:szCs w:val="22"/>
        </w:rPr>
        <w:t xml:space="preserve">Zwyczajne Walne Zgromadzenie pozytywnie opiniuje przedstawione przez Radę Nadzorczą Spółki Sprawozdanie o wynagrodzeniach Członków Zarządu i Rady Nadzorczej KRUK S.A. we Wrocławiu za 2021 rok, stanowiące Załącznik do niniejszej Uchwały. </w:t>
      </w:r>
    </w:p>
    <w:p w14:paraId="7679A08C" w14:textId="77777777" w:rsidR="002F1B11" w:rsidRPr="002F1B11" w:rsidRDefault="002F1B11" w:rsidP="002F1B11">
      <w:pPr>
        <w:jc w:val="center"/>
        <w:rPr>
          <w:rFonts w:ascii="Calibri" w:hAnsi="Calibri" w:cs="Calibri"/>
          <w:sz w:val="22"/>
          <w:szCs w:val="22"/>
        </w:rPr>
      </w:pPr>
      <w:r w:rsidRPr="002F1B11">
        <w:rPr>
          <w:rFonts w:ascii="Calibri" w:hAnsi="Calibri" w:cs="Calibri"/>
          <w:sz w:val="22"/>
          <w:szCs w:val="22"/>
        </w:rPr>
        <w:t>§2</w:t>
      </w:r>
    </w:p>
    <w:p w14:paraId="33110914" w14:textId="77777777" w:rsidR="002F1B11" w:rsidRPr="002F1B11" w:rsidRDefault="002F1B11" w:rsidP="002F1B11">
      <w:pPr>
        <w:ind w:left="1134" w:hanging="1065"/>
        <w:rPr>
          <w:rFonts w:ascii="Calibri" w:hAnsi="Calibri" w:cs="Calibri"/>
          <w:sz w:val="22"/>
          <w:szCs w:val="22"/>
        </w:rPr>
      </w:pPr>
      <w:r w:rsidRPr="002F1B11">
        <w:rPr>
          <w:rFonts w:ascii="Calibri" w:hAnsi="Calibri" w:cs="Calibri"/>
          <w:sz w:val="22"/>
          <w:szCs w:val="22"/>
        </w:rPr>
        <w:t>Niniejsza uchwała wchodzi w życie z dniem jej podjęcia</w:t>
      </w:r>
    </w:p>
    <w:p w14:paraId="2F962599" w14:textId="77777777" w:rsidR="002F1B11" w:rsidRPr="00FE2F6A" w:rsidRDefault="002F1B11" w:rsidP="002F1B11">
      <w:pPr>
        <w:ind w:left="1134" w:hanging="1065"/>
      </w:pPr>
    </w:p>
    <w:p w14:paraId="278BF628" w14:textId="77777777" w:rsidR="003E7483" w:rsidRPr="002F1B11" w:rsidRDefault="003E7483" w:rsidP="003E7483">
      <w:pPr>
        <w:spacing w:line="259" w:lineRule="auto"/>
        <w:rPr>
          <w:rFonts w:ascii="Calibri" w:eastAsia="Calibri" w:hAnsi="Calibri"/>
          <w:sz w:val="22"/>
          <w:szCs w:val="22"/>
          <w:lang w:eastAsia="en-US"/>
        </w:rPr>
      </w:pPr>
    </w:p>
    <w:bookmarkEnd w:id="13"/>
    <w:p w14:paraId="47221989" w14:textId="77777777" w:rsidR="003E7483" w:rsidRPr="002F1B11" w:rsidRDefault="003E7483" w:rsidP="003E7483">
      <w:pPr>
        <w:autoSpaceDE w:val="0"/>
        <w:autoSpaceDN w:val="0"/>
        <w:adjustRightInd w:val="0"/>
        <w:spacing w:line="276" w:lineRule="auto"/>
        <w:jc w:val="both"/>
        <w:rPr>
          <w:rFonts w:ascii="Calibri" w:eastAsia="Calibri" w:hAnsi="Calibri"/>
          <w:i/>
          <w:iCs/>
          <w:sz w:val="22"/>
          <w:szCs w:val="22"/>
          <w:lang w:eastAsia="en-US"/>
        </w:rPr>
      </w:pPr>
    </w:p>
    <w:p w14:paraId="46EDC7C9" w14:textId="32AD72A3" w:rsidR="002F1B11" w:rsidRPr="002F1B11" w:rsidRDefault="00814DA3" w:rsidP="00EE5DDB">
      <w:pPr>
        <w:spacing w:line="259" w:lineRule="auto"/>
        <w:ind w:left="993" w:hanging="993"/>
        <w:jc w:val="both"/>
        <w:rPr>
          <w:rFonts w:ascii="Calibri" w:hAnsi="Calibri" w:cs="Calibri"/>
          <w:b/>
          <w:sz w:val="22"/>
          <w:szCs w:val="22"/>
        </w:rPr>
      </w:pPr>
      <w:bookmarkStart w:id="16" w:name="_Hlk72145146"/>
      <w:r w:rsidRPr="002F1B11">
        <w:rPr>
          <w:rFonts w:ascii="Calibri" w:hAnsi="Calibri" w:cs="Calibri"/>
          <w:b/>
          <w:sz w:val="22"/>
          <w:szCs w:val="22"/>
        </w:rPr>
        <w:t xml:space="preserve">Instrukcja do głosowania dla Pełnomocnika nad Uchwałą w sprawie </w:t>
      </w:r>
      <w:r w:rsidR="002F1B11" w:rsidRPr="002F1B11">
        <w:rPr>
          <w:rFonts w:ascii="Calibri" w:hAnsi="Calibri" w:cs="Calibri"/>
          <w:b/>
          <w:sz w:val="22"/>
          <w:szCs w:val="22"/>
        </w:rPr>
        <w:t>wyrażenia opinii o Sprawozdaniu o wynagrodzeniach Członków Zarządu i Rady Nadzorczej KRUK S.A. we Wrocławiu za 2021 rok.</w:t>
      </w:r>
    </w:p>
    <w:p w14:paraId="35C33FE9" w14:textId="2B164C41" w:rsidR="00814DA3" w:rsidRPr="002F1B11" w:rsidRDefault="00814DA3" w:rsidP="00814DA3">
      <w:pPr>
        <w:autoSpaceDE w:val="0"/>
        <w:autoSpaceDN w:val="0"/>
        <w:adjustRightInd w:val="0"/>
        <w:jc w:val="both"/>
        <w:rPr>
          <w:rFonts w:ascii="Calibri" w:hAnsi="Calibri" w:cs="Calibri"/>
          <w:b/>
          <w:sz w:val="22"/>
          <w:szCs w:val="22"/>
        </w:rPr>
      </w:pPr>
    </w:p>
    <w:p w14:paraId="6BF21AC6" w14:textId="77777777" w:rsidR="00814DA3" w:rsidRPr="002F1B11" w:rsidRDefault="00814DA3" w:rsidP="00814DA3">
      <w:pPr>
        <w:autoSpaceDE w:val="0"/>
        <w:autoSpaceDN w:val="0"/>
        <w:adjustRightInd w:val="0"/>
        <w:jc w:val="both"/>
        <w:rPr>
          <w:rFonts w:ascii="Calibri" w:hAnsi="Calibri" w:cs="Calibri"/>
          <w:b/>
          <w:sz w:val="22"/>
          <w:szCs w:val="22"/>
        </w:rPr>
      </w:pPr>
    </w:p>
    <w:p w14:paraId="1E77A085" w14:textId="77777777" w:rsidR="00814DA3" w:rsidRPr="002F1B11" w:rsidRDefault="00814DA3" w:rsidP="00814DA3">
      <w:pPr>
        <w:rPr>
          <w:rFonts w:ascii="Calibri" w:hAnsi="Calibri" w:cs="Calibri"/>
          <w:sz w:val="22"/>
          <w:szCs w:val="22"/>
        </w:rPr>
      </w:pPr>
      <w:r w:rsidRPr="002F1B11">
        <w:rPr>
          <w:rFonts w:ascii="Calibri" w:hAnsi="Calibri" w:cs="Calibri"/>
          <w:sz w:val="22"/>
          <w:szCs w:val="22"/>
        </w:rPr>
        <w:t>Pełnomocnik powinien zagłosować w następujący sposób:</w:t>
      </w:r>
    </w:p>
    <w:p w14:paraId="6E55BDBE" w14:textId="77777777" w:rsidR="00814DA3" w:rsidRPr="002F1B11"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2F1B11" w14:paraId="7642C480" w14:textId="77777777" w:rsidTr="008553B5">
        <w:tc>
          <w:tcPr>
            <w:tcW w:w="3070" w:type="dxa"/>
          </w:tcPr>
          <w:p w14:paraId="6A5D2166"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„za”</w:t>
            </w:r>
          </w:p>
        </w:tc>
        <w:tc>
          <w:tcPr>
            <w:tcW w:w="3070" w:type="dxa"/>
          </w:tcPr>
          <w:p w14:paraId="11D73E2B"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„przeciw”</w:t>
            </w:r>
          </w:p>
        </w:tc>
        <w:tc>
          <w:tcPr>
            <w:tcW w:w="3071" w:type="dxa"/>
          </w:tcPr>
          <w:p w14:paraId="0978B19F"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„wstrzymuje się”</w:t>
            </w:r>
          </w:p>
        </w:tc>
      </w:tr>
      <w:tr w:rsidR="00814DA3" w:rsidRPr="002F1B11" w14:paraId="1E6B8299" w14:textId="77777777" w:rsidTr="008553B5">
        <w:tc>
          <w:tcPr>
            <w:tcW w:w="3070" w:type="dxa"/>
            <w:shd w:val="clear" w:color="auto" w:fill="auto"/>
          </w:tcPr>
          <w:p w14:paraId="7A7954FD" w14:textId="77777777" w:rsidR="00814DA3" w:rsidRPr="002F1B11" w:rsidRDefault="00814DA3" w:rsidP="008553B5">
            <w:pPr>
              <w:jc w:val="center"/>
              <w:rPr>
                <w:rFonts w:ascii="Calibri" w:hAnsi="Calibri" w:cs="Calibri"/>
                <w:sz w:val="22"/>
                <w:szCs w:val="22"/>
              </w:rPr>
            </w:pPr>
          </w:p>
          <w:p w14:paraId="70F83E48" w14:textId="56CB4983" w:rsidR="00814DA3" w:rsidRPr="002F1B11" w:rsidRDefault="002F1B11" w:rsidP="002F1B11">
            <w:pPr>
              <w:jc w:val="center"/>
              <w:rPr>
                <w:rFonts w:ascii="Calibri" w:hAnsi="Calibri" w:cs="Calibri"/>
                <w:sz w:val="22"/>
                <w:szCs w:val="22"/>
              </w:rPr>
            </w:pPr>
            <w:r w:rsidRPr="002F1B11">
              <w:rPr>
                <w:rFonts w:ascii="Calibri" w:hAnsi="Calibri" w:cs="Calibri"/>
                <w:sz w:val="22"/>
                <w:szCs w:val="22"/>
              </w:rPr>
              <w:fldChar w:fldCharType="begin">
                <w:ffData>
                  <w:name w:val="Wybór1"/>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0" w:type="dxa"/>
            <w:shd w:val="clear" w:color="auto" w:fill="auto"/>
          </w:tcPr>
          <w:p w14:paraId="7E7A53E0" w14:textId="77777777" w:rsidR="00814DA3" w:rsidRPr="002F1B11" w:rsidRDefault="00814DA3" w:rsidP="008553B5">
            <w:pPr>
              <w:jc w:val="center"/>
              <w:rPr>
                <w:rFonts w:ascii="Calibri" w:hAnsi="Calibri" w:cs="Calibri"/>
                <w:sz w:val="22"/>
                <w:szCs w:val="22"/>
              </w:rPr>
            </w:pPr>
          </w:p>
          <w:p w14:paraId="35F0C52B"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1"/>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70C8C1C8" w14:textId="77777777" w:rsidR="00814DA3" w:rsidRPr="002F1B11" w:rsidRDefault="00814DA3" w:rsidP="008553B5">
            <w:pPr>
              <w:jc w:val="center"/>
              <w:rPr>
                <w:rFonts w:ascii="Calibri" w:hAnsi="Calibri" w:cs="Calibri"/>
                <w:sz w:val="22"/>
                <w:szCs w:val="22"/>
              </w:rPr>
            </w:pPr>
          </w:p>
          <w:p w14:paraId="60BF1A94"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2"/>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1D7DF177" w14:textId="77777777" w:rsidR="00814DA3" w:rsidRPr="002F1B11" w:rsidRDefault="00814DA3" w:rsidP="00814DA3">
      <w:pPr>
        <w:pStyle w:val="Nagwek1"/>
        <w:tabs>
          <w:tab w:val="left" w:pos="0"/>
        </w:tabs>
        <w:rPr>
          <w:rFonts w:ascii="Calibri" w:hAnsi="Calibri" w:cs="Calibri"/>
          <w:sz w:val="22"/>
          <w:szCs w:val="22"/>
        </w:rPr>
      </w:pPr>
      <w:r w:rsidRPr="002F1B11">
        <w:rPr>
          <w:rFonts w:ascii="Calibri" w:hAnsi="Calibri" w:cs="Calibri"/>
          <w:b/>
          <w:sz w:val="22"/>
          <w:szCs w:val="22"/>
        </w:rPr>
        <w:t>Zgłaszam sprzeciw do uchwały</w:t>
      </w:r>
      <w:r w:rsidRPr="002F1B11">
        <w:rPr>
          <w:rFonts w:ascii="Calibri" w:hAnsi="Calibri" w:cs="Calibri"/>
          <w:sz w:val="22"/>
          <w:szCs w:val="22"/>
        </w:rPr>
        <w:t>: TAK/NIE *)</w:t>
      </w:r>
    </w:p>
    <w:p w14:paraId="15CE6867" w14:textId="03A51975" w:rsidR="003E7483" w:rsidRPr="00197171" w:rsidRDefault="00814DA3" w:rsidP="00814DA3">
      <w:pPr>
        <w:autoSpaceDE w:val="0"/>
        <w:autoSpaceDN w:val="0"/>
        <w:adjustRightInd w:val="0"/>
        <w:spacing w:line="276" w:lineRule="auto"/>
        <w:jc w:val="both"/>
        <w:rPr>
          <w:rFonts w:ascii="Calibri" w:eastAsia="Calibri" w:hAnsi="Calibri"/>
          <w:i/>
          <w:iCs/>
          <w:sz w:val="22"/>
          <w:szCs w:val="22"/>
          <w:lang w:eastAsia="en-US"/>
        </w:rPr>
      </w:pPr>
      <w:r w:rsidRPr="002F1B11">
        <w:rPr>
          <w:rFonts w:ascii="Calibri" w:hAnsi="Calibri" w:cs="Calibri"/>
          <w:sz w:val="22"/>
          <w:szCs w:val="22"/>
        </w:rPr>
        <w:t xml:space="preserve">Głosowanie poprzez zaznaczenie </w:t>
      </w:r>
      <w:r w:rsidRPr="00197171">
        <w:rPr>
          <w:rFonts w:ascii="Calibri" w:hAnsi="Calibri" w:cs="Calibri"/>
          <w:sz w:val="22"/>
          <w:szCs w:val="22"/>
        </w:rPr>
        <w:t>odpowiedniej rubryki krzyżykiem („X”)</w:t>
      </w:r>
      <w:bookmarkEnd w:id="16"/>
    </w:p>
    <w:p w14:paraId="2A87E9B3" w14:textId="77777777" w:rsidR="003E7483" w:rsidRPr="00197171" w:rsidRDefault="003E7483" w:rsidP="003E7483">
      <w:pPr>
        <w:autoSpaceDE w:val="0"/>
        <w:autoSpaceDN w:val="0"/>
        <w:adjustRightInd w:val="0"/>
        <w:spacing w:line="276" w:lineRule="auto"/>
        <w:jc w:val="both"/>
        <w:rPr>
          <w:rFonts w:ascii="Calibri" w:eastAsia="Calibri" w:hAnsi="Calibri"/>
          <w:i/>
          <w:iCs/>
          <w:sz w:val="22"/>
          <w:szCs w:val="22"/>
          <w:lang w:eastAsia="en-US"/>
        </w:rPr>
      </w:pPr>
    </w:p>
    <w:p w14:paraId="308F4DD7" w14:textId="5F0CB617" w:rsidR="003E7483" w:rsidRPr="00197171"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197171">
        <w:rPr>
          <w:rFonts w:asciiTheme="minorHAnsi" w:eastAsia="Calibri" w:hAnsiTheme="minorHAnsi" w:cstheme="minorHAnsi"/>
          <w:b/>
          <w:sz w:val="22"/>
          <w:szCs w:val="22"/>
          <w:lang w:eastAsia="en-US"/>
        </w:rPr>
        <w:t>Uchwała Nr …/</w:t>
      </w:r>
      <w:r w:rsidR="00111B20" w:rsidRPr="00197171">
        <w:rPr>
          <w:rFonts w:asciiTheme="minorHAnsi" w:eastAsia="Calibri" w:hAnsiTheme="minorHAnsi" w:cstheme="minorHAnsi"/>
          <w:b/>
          <w:sz w:val="22"/>
          <w:szCs w:val="22"/>
          <w:lang w:eastAsia="en-US"/>
        </w:rPr>
        <w:t>2022</w:t>
      </w:r>
    </w:p>
    <w:p w14:paraId="04A9F2AC" w14:textId="77777777" w:rsidR="003E7483" w:rsidRPr="00197171"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197171">
        <w:rPr>
          <w:rFonts w:asciiTheme="minorHAnsi" w:eastAsiaTheme="minorHAnsi" w:hAnsiTheme="minorHAnsi" w:cstheme="minorHAnsi"/>
          <w:b/>
          <w:bCs/>
          <w:color w:val="000000"/>
          <w:sz w:val="22"/>
          <w:szCs w:val="22"/>
          <w:lang w:eastAsia="en-US"/>
        </w:rPr>
        <w:t>Zwyczajnego</w:t>
      </w:r>
      <w:r w:rsidRPr="00197171">
        <w:rPr>
          <w:rFonts w:asciiTheme="minorHAnsi" w:eastAsiaTheme="minorHAnsi" w:hAnsiTheme="minorHAnsi" w:cstheme="minorHAnsi"/>
          <w:b/>
          <w:sz w:val="22"/>
          <w:szCs w:val="22"/>
          <w:lang w:eastAsia="en-US"/>
        </w:rPr>
        <w:t xml:space="preserve"> Walnego Zgromadzenia KRUK S.A.</w:t>
      </w:r>
    </w:p>
    <w:p w14:paraId="5CDBCA4E" w14:textId="3EE2B7F0" w:rsidR="003E7483" w:rsidRDefault="003E7483" w:rsidP="00814DA3">
      <w:pPr>
        <w:autoSpaceDE w:val="0"/>
        <w:autoSpaceDN w:val="0"/>
        <w:adjustRightInd w:val="0"/>
        <w:spacing w:line="276" w:lineRule="auto"/>
        <w:ind w:left="714" w:hanging="357"/>
        <w:jc w:val="center"/>
        <w:rPr>
          <w:rFonts w:ascii="Calibri" w:hAnsi="Calibri" w:cs="Calibri"/>
          <w:b/>
          <w:bCs/>
          <w:color w:val="000000"/>
          <w:sz w:val="22"/>
          <w:szCs w:val="22"/>
        </w:rPr>
      </w:pPr>
      <w:r w:rsidRPr="00197171">
        <w:rPr>
          <w:rFonts w:asciiTheme="minorHAnsi" w:eastAsiaTheme="minorHAnsi" w:hAnsiTheme="minorHAnsi" w:cstheme="minorHAnsi"/>
          <w:b/>
          <w:sz w:val="22"/>
          <w:szCs w:val="22"/>
          <w:lang w:eastAsia="en-US"/>
        </w:rPr>
        <w:t xml:space="preserve">z siedzibą we Wrocławiu z dnia </w:t>
      </w:r>
      <w:r w:rsidR="00111B20" w:rsidRPr="00197171">
        <w:rPr>
          <w:rFonts w:ascii="Calibri" w:hAnsi="Calibri" w:cs="Calibri"/>
          <w:b/>
          <w:bCs/>
          <w:color w:val="000000"/>
          <w:sz w:val="22"/>
          <w:szCs w:val="22"/>
        </w:rPr>
        <w:t>14 kwietnia 2022 r.</w:t>
      </w:r>
    </w:p>
    <w:p w14:paraId="1AB754F2" w14:textId="77777777" w:rsidR="00EE5DDB" w:rsidRPr="00197171" w:rsidRDefault="00EE5DDB" w:rsidP="00814DA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EA6B547" w14:textId="77777777" w:rsidR="004022B1" w:rsidRPr="004022B1" w:rsidRDefault="004022B1" w:rsidP="004022B1">
      <w:pPr>
        <w:autoSpaceDE w:val="0"/>
        <w:autoSpaceDN w:val="0"/>
        <w:adjustRightInd w:val="0"/>
        <w:ind w:left="1134" w:hanging="1134"/>
        <w:rPr>
          <w:rFonts w:ascii="Calibri" w:hAnsi="Calibri" w:cs="Calibri"/>
          <w:sz w:val="22"/>
          <w:szCs w:val="22"/>
        </w:rPr>
      </w:pPr>
      <w:r w:rsidRPr="00FE2F6A">
        <w:rPr>
          <w:rFonts w:ascii="Calibri" w:eastAsia="Calibri" w:hAnsi="Calibri" w:cs="Calibri"/>
        </w:rPr>
        <w:t xml:space="preserve">w </w:t>
      </w:r>
      <w:r w:rsidRPr="004022B1">
        <w:rPr>
          <w:rFonts w:ascii="Calibri" w:hAnsi="Calibri" w:cs="Calibri"/>
          <w:sz w:val="22"/>
          <w:szCs w:val="22"/>
        </w:rPr>
        <w:t>sprawie:  zmiany Statutu KRUK Spółka Akcyjna z siedzibą we Wrocławiu w zakresie treści §11, §12, §14.</w:t>
      </w:r>
    </w:p>
    <w:p w14:paraId="1C8548C0" w14:textId="77777777" w:rsidR="004022B1" w:rsidRPr="004022B1" w:rsidRDefault="004022B1" w:rsidP="004022B1">
      <w:pPr>
        <w:autoSpaceDE w:val="0"/>
        <w:autoSpaceDN w:val="0"/>
        <w:adjustRightInd w:val="0"/>
        <w:rPr>
          <w:rFonts w:ascii="Calibri" w:hAnsi="Calibri" w:cs="Calibri"/>
          <w:sz w:val="22"/>
          <w:szCs w:val="22"/>
        </w:rPr>
      </w:pPr>
    </w:p>
    <w:p w14:paraId="4044AD11" w14:textId="77777777" w:rsidR="004022B1" w:rsidRPr="004022B1" w:rsidRDefault="004022B1" w:rsidP="004022B1">
      <w:pPr>
        <w:autoSpaceDE w:val="0"/>
        <w:autoSpaceDN w:val="0"/>
        <w:adjustRightInd w:val="0"/>
        <w:rPr>
          <w:rFonts w:ascii="Calibri" w:hAnsi="Calibri" w:cs="Calibri"/>
          <w:sz w:val="22"/>
          <w:szCs w:val="22"/>
        </w:rPr>
      </w:pPr>
      <w:r w:rsidRPr="004022B1">
        <w:rPr>
          <w:rFonts w:ascii="Calibri" w:hAnsi="Calibri" w:cs="Calibri"/>
          <w:sz w:val="22"/>
          <w:szCs w:val="22"/>
        </w:rPr>
        <w:t>Na podstawie art. 430 § 1 Kodeksu spółek handlowych i § 18 ust. 1 pkt 6) Statutu KRUK S.A., Zwyczajne Walne Zgromadzenie uchwala, co następuje:</w:t>
      </w:r>
    </w:p>
    <w:p w14:paraId="25B02B50" w14:textId="77777777" w:rsidR="004022B1" w:rsidRPr="004022B1" w:rsidRDefault="004022B1" w:rsidP="004022B1">
      <w:pPr>
        <w:autoSpaceDE w:val="0"/>
        <w:autoSpaceDN w:val="0"/>
        <w:adjustRightInd w:val="0"/>
        <w:jc w:val="center"/>
        <w:rPr>
          <w:rFonts w:ascii="Calibri" w:hAnsi="Calibri" w:cs="Calibri"/>
          <w:sz w:val="22"/>
          <w:szCs w:val="22"/>
        </w:rPr>
      </w:pPr>
      <w:r w:rsidRPr="004022B1">
        <w:rPr>
          <w:rFonts w:ascii="Calibri" w:hAnsi="Calibri" w:cs="Calibri"/>
          <w:sz w:val="22"/>
          <w:szCs w:val="22"/>
        </w:rPr>
        <w:t>§1</w:t>
      </w:r>
    </w:p>
    <w:p w14:paraId="727A5023" w14:textId="77777777" w:rsidR="004022B1" w:rsidRPr="004022B1" w:rsidRDefault="004022B1" w:rsidP="004022B1">
      <w:pPr>
        <w:rPr>
          <w:rFonts w:ascii="Calibri" w:hAnsi="Calibri" w:cs="Calibri"/>
          <w:sz w:val="22"/>
          <w:szCs w:val="22"/>
        </w:rPr>
      </w:pPr>
      <w:r w:rsidRPr="004022B1">
        <w:rPr>
          <w:rFonts w:ascii="Calibri" w:hAnsi="Calibri" w:cs="Calibri"/>
          <w:sz w:val="22"/>
          <w:szCs w:val="22"/>
        </w:rPr>
        <w:lastRenderedPageBreak/>
        <w:t>Wprowadza się do Statutu Spółki następujące zmiany:</w:t>
      </w:r>
    </w:p>
    <w:p w14:paraId="596131C5" w14:textId="77777777" w:rsidR="004022B1" w:rsidRPr="004022B1" w:rsidRDefault="004022B1" w:rsidP="004022B1">
      <w:pPr>
        <w:numPr>
          <w:ilvl w:val="0"/>
          <w:numId w:val="35"/>
        </w:numPr>
        <w:autoSpaceDE w:val="0"/>
        <w:autoSpaceDN w:val="0"/>
        <w:adjustRightInd w:val="0"/>
        <w:spacing w:before="240"/>
        <w:ind w:left="426"/>
        <w:contextualSpacing/>
        <w:jc w:val="both"/>
        <w:rPr>
          <w:rFonts w:ascii="Calibri" w:hAnsi="Calibri" w:cs="Calibri"/>
          <w:sz w:val="22"/>
          <w:szCs w:val="22"/>
        </w:rPr>
      </w:pPr>
      <w:r w:rsidRPr="004022B1">
        <w:rPr>
          <w:rFonts w:ascii="Calibri" w:hAnsi="Calibri" w:cs="Calibri"/>
          <w:sz w:val="22"/>
          <w:szCs w:val="22"/>
        </w:rPr>
        <w:t xml:space="preserve">W </w:t>
      </w:r>
      <w:bookmarkStart w:id="17" w:name="_Hlk98330455"/>
      <w:r w:rsidRPr="004022B1">
        <w:rPr>
          <w:rFonts w:ascii="Calibri" w:hAnsi="Calibri" w:cs="Calibri"/>
          <w:sz w:val="22"/>
          <w:szCs w:val="22"/>
        </w:rPr>
        <w:t xml:space="preserve">§11 ust. 12 </w:t>
      </w:r>
      <w:bookmarkEnd w:id="17"/>
      <w:r w:rsidRPr="004022B1">
        <w:rPr>
          <w:rFonts w:ascii="Calibri" w:hAnsi="Calibri" w:cs="Calibri"/>
          <w:sz w:val="22"/>
          <w:szCs w:val="22"/>
        </w:rPr>
        <w:t>o dotychczasowym brzmieniu:</w:t>
      </w:r>
    </w:p>
    <w:p w14:paraId="00BF3181" w14:textId="06428AD4" w:rsidR="004022B1" w:rsidRDefault="004022B1" w:rsidP="004022B1">
      <w:pPr>
        <w:numPr>
          <w:ilvl w:val="1"/>
          <w:numId w:val="0"/>
        </w:numPr>
        <w:tabs>
          <w:tab w:val="right" w:leader="hyphen" w:pos="9072"/>
        </w:tabs>
        <w:spacing w:before="120"/>
        <w:ind w:left="851" w:hanging="567"/>
        <w:rPr>
          <w:rFonts w:ascii="Calibri" w:hAnsi="Calibri" w:cs="Calibri"/>
          <w:sz w:val="22"/>
          <w:szCs w:val="22"/>
        </w:rPr>
      </w:pPr>
      <w:r w:rsidRPr="004022B1">
        <w:rPr>
          <w:rFonts w:ascii="Calibri" w:hAnsi="Calibri" w:cs="Calibri"/>
          <w:sz w:val="22"/>
          <w:szCs w:val="22"/>
        </w:rPr>
        <w:t>„12.</w:t>
      </w:r>
      <w:r w:rsidRPr="004022B1">
        <w:rPr>
          <w:rFonts w:ascii="Calibri" w:hAnsi="Calibri" w:cs="Calibri"/>
          <w:sz w:val="22"/>
          <w:szCs w:val="22"/>
        </w:rPr>
        <w:tab/>
        <w:t xml:space="preserve">Osoba kandydująca do Rady Nadzorczej lub członek Rady Nadzorczej wyznaczany zgodnie z ust. 3, ust. 4 i ust. 5 powyżej powinni złożyć Spółce niezwłocznie po ich powołaniu pisemne oświadczenie o spełnieniu kryteriów niezależności określonych w Załączniku II do „Zalecenia Komisji Europejskiej z dnia 15 lutego 2005 r. dotyczącego roli dyrektorów niewykonawczych lub będących członkami rady nadzorczej spółek giełdowych i komisji rady (Nadzorczej)" oraz niezwłocznie poinformować Spółkę w przypadku, gdyby w trakcie kadencji sytuacja w tym zakresie ta uległa zmianie.” </w:t>
      </w:r>
    </w:p>
    <w:p w14:paraId="41D4A25C" w14:textId="77777777" w:rsidR="00EE5DDB" w:rsidRPr="004022B1" w:rsidRDefault="00EE5DDB" w:rsidP="004022B1">
      <w:pPr>
        <w:numPr>
          <w:ilvl w:val="1"/>
          <w:numId w:val="0"/>
        </w:numPr>
        <w:tabs>
          <w:tab w:val="right" w:leader="hyphen" w:pos="9072"/>
        </w:tabs>
        <w:spacing w:before="120"/>
        <w:ind w:left="851" w:hanging="567"/>
        <w:rPr>
          <w:rFonts w:ascii="Calibri" w:hAnsi="Calibri" w:cs="Calibri"/>
          <w:sz w:val="22"/>
          <w:szCs w:val="22"/>
        </w:rPr>
      </w:pPr>
    </w:p>
    <w:p w14:paraId="41DADAA9" w14:textId="77777777" w:rsidR="004022B1" w:rsidRPr="004022B1" w:rsidRDefault="004022B1" w:rsidP="004022B1">
      <w:pPr>
        <w:autoSpaceDE w:val="0"/>
        <w:autoSpaceDN w:val="0"/>
        <w:adjustRightInd w:val="0"/>
        <w:ind w:hanging="288"/>
        <w:rPr>
          <w:rFonts w:ascii="Calibri" w:hAnsi="Calibri" w:cs="Calibri"/>
          <w:sz w:val="22"/>
          <w:szCs w:val="22"/>
        </w:rPr>
      </w:pPr>
      <w:r w:rsidRPr="004022B1">
        <w:rPr>
          <w:rFonts w:ascii="Calibri" w:hAnsi="Calibri" w:cs="Calibri"/>
          <w:sz w:val="22"/>
          <w:szCs w:val="22"/>
        </w:rPr>
        <w:t xml:space="preserve">otrzymuje następujące brzmienie: </w:t>
      </w:r>
    </w:p>
    <w:p w14:paraId="0403531A" w14:textId="77777777" w:rsidR="004022B1" w:rsidRPr="004022B1" w:rsidRDefault="004022B1" w:rsidP="00EE5DDB">
      <w:pPr>
        <w:tabs>
          <w:tab w:val="right" w:leader="hyphen" w:pos="9072"/>
        </w:tabs>
        <w:spacing w:before="120"/>
        <w:ind w:left="851" w:hanging="567"/>
        <w:jc w:val="both"/>
        <w:rPr>
          <w:rFonts w:ascii="Calibri" w:hAnsi="Calibri" w:cs="Calibri"/>
          <w:sz w:val="22"/>
          <w:szCs w:val="22"/>
        </w:rPr>
      </w:pPr>
      <w:r w:rsidRPr="004022B1">
        <w:rPr>
          <w:rFonts w:ascii="Calibri" w:hAnsi="Calibri" w:cs="Calibri"/>
          <w:sz w:val="22"/>
          <w:szCs w:val="22"/>
        </w:rPr>
        <w:t xml:space="preserve">„12. </w:t>
      </w:r>
      <w:r w:rsidRPr="004022B1">
        <w:rPr>
          <w:rFonts w:ascii="Calibri" w:hAnsi="Calibri" w:cs="Calibri"/>
          <w:sz w:val="22"/>
          <w:szCs w:val="22"/>
        </w:rPr>
        <w:tab/>
        <w:t>Osoba kandydująca do Rady Nadzorczej lub członek Rady Nadzorczej wyznaczany zgodnie z ust. 5 powyżej powinni złożyć Spółce niezwłocznie po ich powołaniu pisemne oświadczenie o spełnieniu kryteriów niezależności określonych w art. 129 ust. 3 Ustawy z dnia  11 maja 2017 r. o biegłych rewidentach, firmach audytorskich oraz nadzorze publicznym (t.j. Dz.U. 2020, poz. 1415 ze zm.) oraz niezwłocznie poinformować Spółkę w przypadku, gdyby w trakcie kadencji sytuacja w tym zakresie uległa zmianie.</w:t>
      </w:r>
    </w:p>
    <w:p w14:paraId="0E97B2E3" w14:textId="77777777" w:rsidR="004022B1" w:rsidRPr="004022B1" w:rsidRDefault="004022B1" w:rsidP="004022B1">
      <w:pPr>
        <w:ind w:left="851"/>
        <w:rPr>
          <w:rFonts w:ascii="Calibri" w:hAnsi="Calibri" w:cs="Calibri"/>
          <w:sz w:val="22"/>
          <w:szCs w:val="22"/>
        </w:rPr>
      </w:pPr>
      <w:r w:rsidRPr="004022B1">
        <w:rPr>
          <w:rFonts w:ascii="Calibri" w:hAnsi="Calibri" w:cs="Calibri"/>
          <w:sz w:val="22"/>
          <w:szCs w:val="22"/>
        </w:rPr>
        <w:t xml:space="preserve">Uznaje się, że członek Rady Nadzorczej jest niezależny, jeśli spełnia łącznie następujące kryteria: </w:t>
      </w:r>
    </w:p>
    <w:p w14:paraId="6CB668E8"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nie należy ani w okresie ostatnich 5 lat od dnia powołania nie należał do kadry kierowniczej wyższego szczebla, w tym nie jest ani nie był członkiem zarządu lub innego organu zarządzającego Spółki lub jednostki z nią powiązanej;</w:t>
      </w:r>
    </w:p>
    <w:p w14:paraId="2CE38032"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nie jest ani nie był w okresie ostatnich 3 lat od dnia powołania pracownikiem Spółki lub jednostki z nią powiązanej, z wyjątkiem sytuacji gdy członkiem rady nadzorczej jest pracownik nienależący do kadry kierowniczej wyższego szczebla, który został wybrany do rady nadzorczej lub innego organu nadzorczego lub kontrolnego Spółki jako przedstawiciel pracowników;</w:t>
      </w:r>
    </w:p>
    <w:p w14:paraId="2EB9D801"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 xml:space="preserve">nie sprawuje kontroli w rozumieniu </w:t>
      </w:r>
      <w:hyperlink r:id="rId9" w:anchor="/document/16796295?unitId=art(3)ust(1)pkt(37)lit(a)&amp;cm=DOCUMENT" w:history="1">
        <w:r w:rsidRPr="004022B1">
          <w:rPr>
            <w:rFonts w:ascii="Calibri" w:hAnsi="Calibri" w:cs="Calibri"/>
            <w:sz w:val="22"/>
            <w:szCs w:val="22"/>
          </w:rPr>
          <w:t>art. 3 ust. 1 pkt 37 lit. a-e</w:t>
        </w:r>
      </w:hyperlink>
      <w:r w:rsidRPr="004022B1">
        <w:rPr>
          <w:rFonts w:ascii="Calibri" w:hAnsi="Calibri" w:cs="Calibri"/>
          <w:sz w:val="22"/>
          <w:szCs w:val="22"/>
        </w:rPr>
        <w:t xml:space="preserve"> ustawy z dnia 29 września 1994 r. o rachunkowości (t.j. z </w:t>
      </w:r>
      <w:hyperlink r:id="rId10" w:anchor="/act/16796295/2889670?keyword=Rachunkowo%C5%9B%C4%87&amp;cm=SFIRST" w:history="1">
        <w:r w:rsidRPr="004022B1">
          <w:rPr>
            <w:rFonts w:ascii="Calibri" w:hAnsi="Calibri" w:cs="Calibri"/>
            <w:sz w:val="22"/>
            <w:szCs w:val="22"/>
          </w:rPr>
          <w:t>Dz.U. 2021, poz. 217 ze</w:t>
        </w:r>
      </w:hyperlink>
      <w:r w:rsidRPr="004022B1">
        <w:rPr>
          <w:rFonts w:ascii="Calibri" w:hAnsi="Calibri" w:cs="Calibri"/>
          <w:sz w:val="22"/>
          <w:szCs w:val="22"/>
        </w:rPr>
        <w:t xml:space="preserve"> zm.) lub nie reprezentuje osób lub podmiotów sprawujących kontrolę nad Spółką;</w:t>
      </w:r>
    </w:p>
    <w:p w14:paraId="2AA07009"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nie otrzymuje lub nie otrzymał dodatkowego wynagrodzenia, w znacznej wysokości, od Spółki lub jednostki z nią powiązanej, z wyjątkiem wynagrodzenia, jakie otrzymał jako członek rady nadzorczej lub innego organu nadzorczego lub kontrolnego, w tym komitetu audytu;</w:t>
      </w:r>
    </w:p>
    <w:p w14:paraId="67F6E2A8"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nie utrzymuje ani w okresie ostatniego roku od dnia powołania nie utrzymywał istotnych stosunków gospodarczych ze Spółką lub jednostką z nią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p w14:paraId="05623BA0" w14:textId="77777777" w:rsidR="004022B1" w:rsidRPr="004022B1" w:rsidRDefault="004022B1" w:rsidP="004022B1">
      <w:pPr>
        <w:numPr>
          <w:ilvl w:val="0"/>
          <w:numId w:val="33"/>
        </w:numPr>
        <w:suppressAutoHyphens/>
        <w:autoSpaceDN w:val="0"/>
        <w:spacing w:line="276" w:lineRule="auto"/>
        <w:ind w:left="1276"/>
        <w:jc w:val="both"/>
        <w:textAlignment w:val="baseline"/>
        <w:rPr>
          <w:rFonts w:ascii="Calibri" w:hAnsi="Calibri" w:cs="Calibri"/>
          <w:sz w:val="22"/>
          <w:szCs w:val="22"/>
        </w:rPr>
      </w:pPr>
      <w:r w:rsidRPr="004022B1">
        <w:rPr>
          <w:rFonts w:ascii="Calibri" w:hAnsi="Calibri" w:cs="Calibri"/>
          <w:sz w:val="22"/>
          <w:szCs w:val="22"/>
        </w:rPr>
        <w:t>nie jest i w okresie ostatnich 2 lat od dnia powołania nie był:</w:t>
      </w:r>
    </w:p>
    <w:p w14:paraId="24960E84" w14:textId="77777777" w:rsidR="004022B1" w:rsidRPr="004022B1" w:rsidRDefault="004022B1" w:rsidP="004022B1">
      <w:pPr>
        <w:numPr>
          <w:ilvl w:val="0"/>
          <w:numId w:val="34"/>
        </w:numPr>
        <w:suppressAutoHyphens/>
        <w:autoSpaceDN w:val="0"/>
        <w:spacing w:line="276" w:lineRule="auto"/>
        <w:ind w:left="1701" w:hanging="283"/>
        <w:jc w:val="both"/>
        <w:textAlignment w:val="baseline"/>
        <w:rPr>
          <w:rFonts w:ascii="Calibri" w:hAnsi="Calibri" w:cs="Calibri"/>
          <w:sz w:val="22"/>
          <w:szCs w:val="22"/>
        </w:rPr>
      </w:pPr>
      <w:r w:rsidRPr="004022B1">
        <w:rPr>
          <w:rFonts w:ascii="Calibri" w:hAnsi="Calibri" w:cs="Calibri"/>
          <w:sz w:val="22"/>
          <w:szCs w:val="22"/>
        </w:rPr>
        <w:t>właścicielem, wspólnikiem (w tym komplementariuszem) lub akcjonariuszem obecnej lub poprzedniej firmy audytorskiej przeprowadzającej badanie sprawozdania finansowego Spółki lub jednostki z nią powiązanej lub</w:t>
      </w:r>
    </w:p>
    <w:p w14:paraId="2BB7A9EF" w14:textId="77777777" w:rsidR="004022B1" w:rsidRPr="004022B1" w:rsidRDefault="004022B1" w:rsidP="004022B1">
      <w:pPr>
        <w:numPr>
          <w:ilvl w:val="0"/>
          <w:numId w:val="34"/>
        </w:numPr>
        <w:suppressAutoHyphens/>
        <w:autoSpaceDN w:val="0"/>
        <w:spacing w:line="276" w:lineRule="auto"/>
        <w:ind w:left="1701" w:hanging="283"/>
        <w:jc w:val="both"/>
        <w:textAlignment w:val="baseline"/>
        <w:rPr>
          <w:rFonts w:ascii="Calibri" w:hAnsi="Calibri" w:cs="Calibri"/>
          <w:sz w:val="22"/>
          <w:szCs w:val="22"/>
        </w:rPr>
      </w:pPr>
      <w:r w:rsidRPr="004022B1">
        <w:rPr>
          <w:rFonts w:ascii="Calibri" w:hAnsi="Calibri" w:cs="Calibri"/>
          <w:sz w:val="22"/>
          <w:szCs w:val="22"/>
        </w:rPr>
        <w:t>członkiem rady nadzorczej lub innego organu nadzorczego lub kontrolnego obecnej lub poprzedniej firmy audytorskiej przeprowadzającej badanie sprawozdania finansowego Spółki, lub</w:t>
      </w:r>
    </w:p>
    <w:p w14:paraId="3FFEF058" w14:textId="77777777" w:rsidR="004022B1" w:rsidRPr="004022B1" w:rsidRDefault="004022B1" w:rsidP="004022B1">
      <w:pPr>
        <w:numPr>
          <w:ilvl w:val="0"/>
          <w:numId w:val="34"/>
        </w:numPr>
        <w:suppressAutoHyphens/>
        <w:autoSpaceDN w:val="0"/>
        <w:spacing w:line="276" w:lineRule="auto"/>
        <w:ind w:left="1701" w:hanging="283"/>
        <w:jc w:val="both"/>
        <w:textAlignment w:val="baseline"/>
        <w:rPr>
          <w:rFonts w:ascii="Calibri" w:hAnsi="Calibri" w:cs="Calibri"/>
          <w:sz w:val="22"/>
          <w:szCs w:val="22"/>
        </w:rPr>
      </w:pPr>
      <w:r w:rsidRPr="004022B1">
        <w:rPr>
          <w:rFonts w:ascii="Calibri" w:hAnsi="Calibri" w:cs="Calibri"/>
          <w:sz w:val="22"/>
          <w:szCs w:val="22"/>
        </w:rPr>
        <w:t>pracownikiem lub osobą należącą do kadry kierowniczej wyższego szczebla, w tym członkiem zarządu lub innego organu zarządzającego obecnej lub poprzedniej firmy audytorskiej przeprowadzającej badanie sprawozdania finansowego Spółki lub jednostki z nią powiązanej, lub</w:t>
      </w:r>
    </w:p>
    <w:p w14:paraId="3257347D" w14:textId="77777777" w:rsidR="004022B1" w:rsidRPr="004022B1" w:rsidRDefault="004022B1" w:rsidP="004022B1">
      <w:pPr>
        <w:numPr>
          <w:ilvl w:val="0"/>
          <w:numId w:val="34"/>
        </w:numPr>
        <w:suppressAutoHyphens/>
        <w:autoSpaceDN w:val="0"/>
        <w:spacing w:line="276" w:lineRule="auto"/>
        <w:ind w:left="1701" w:hanging="283"/>
        <w:jc w:val="both"/>
        <w:textAlignment w:val="baseline"/>
        <w:rPr>
          <w:rFonts w:ascii="Calibri" w:hAnsi="Calibri" w:cs="Calibri"/>
          <w:sz w:val="22"/>
          <w:szCs w:val="22"/>
        </w:rPr>
      </w:pPr>
      <w:r w:rsidRPr="004022B1">
        <w:rPr>
          <w:rFonts w:ascii="Calibri" w:hAnsi="Calibri" w:cs="Calibri"/>
          <w:sz w:val="22"/>
          <w:szCs w:val="22"/>
        </w:rPr>
        <w:lastRenderedPageBreak/>
        <w:t>inną osobą fizyczną, z której usług korzystała lub którą nadzorowała obecna lub poprzednia firma audytorska lub biegły rewident działający w jej imieniu;</w:t>
      </w:r>
    </w:p>
    <w:p w14:paraId="5685750D" w14:textId="77777777" w:rsidR="004022B1" w:rsidRPr="004022B1" w:rsidRDefault="004022B1" w:rsidP="004022B1">
      <w:pPr>
        <w:numPr>
          <w:ilvl w:val="0"/>
          <w:numId w:val="33"/>
        </w:numPr>
        <w:suppressAutoHyphens/>
        <w:autoSpaceDN w:val="0"/>
        <w:spacing w:line="276" w:lineRule="auto"/>
        <w:ind w:left="1276" w:hanging="425"/>
        <w:jc w:val="both"/>
        <w:textAlignment w:val="baseline"/>
        <w:rPr>
          <w:rFonts w:ascii="Calibri" w:hAnsi="Calibri" w:cs="Calibri"/>
          <w:sz w:val="22"/>
          <w:szCs w:val="22"/>
        </w:rPr>
      </w:pPr>
      <w:r w:rsidRPr="004022B1">
        <w:rPr>
          <w:rFonts w:ascii="Calibri" w:hAnsi="Calibri" w:cs="Calibri"/>
          <w:sz w:val="22"/>
          <w:szCs w:val="22"/>
        </w:rPr>
        <w:t>nie jest członkiem zarządu lub innego organu zarządzającego jednostki, w której członkiem rady nadzorczej lub innego organu nadzorczego lub kontrolnego jest członek zarządu Spółki;</w:t>
      </w:r>
    </w:p>
    <w:p w14:paraId="58E8652A" w14:textId="77777777" w:rsidR="004022B1" w:rsidRPr="004022B1" w:rsidRDefault="004022B1" w:rsidP="004022B1">
      <w:pPr>
        <w:numPr>
          <w:ilvl w:val="0"/>
          <w:numId w:val="33"/>
        </w:numPr>
        <w:suppressAutoHyphens/>
        <w:autoSpaceDN w:val="0"/>
        <w:spacing w:line="276" w:lineRule="auto"/>
        <w:ind w:left="1276" w:hanging="425"/>
        <w:jc w:val="both"/>
        <w:textAlignment w:val="baseline"/>
        <w:rPr>
          <w:rFonts w:ascii="Calibri" w:hAnsi="Calibri" w:cs="Calibri"/>
          <w:sz w:val="22"/>
          <w:szCs w:val="22"/>
        </w:rPr>
      </w:pPr>
      <w:r w:rsidRPr="004022B1">
        <w:rPr>
          <w:rFonts w:ascii="Calibri" w:hAnsi="Calibri" w:cs="Calibri"/>
          <w:sz w:val="22"/>
          <w:szCs w:val="22"/>
        </w:rPr>
        <w:t>nie jest członkiem rady nadzorczej Spółki dłużej niż 12 lat;</w:t>
      </w:r>
    </w:p>
    <w:p w14:paraId="667DD63F" w14:textId="77777777" w:rsidR="004022B1" w:rsidRPr="004022B1" w:rsidRDefault="004022B1" w:rsidP="004022B1">
      <w:pPr>
        <w:numPr>
          <w:ilvl w:val="0"/>
          <w:numId w:val="33"/>
        </w:numPr>
        <w:suppressAutoHyphens/>
        <w:autoSpaceDN w:val="0"/>
        <w:spacing w:line="276" w:lineRule="auto"/>
        <w:ind w:left="1276" w:hanging="425"/>
        <w:jc w:val="both"/>
        <w:textAlignment w:val="baseline"/>
        <w:rPr>
          <w:rFonts w:ascii="Calibri" w:hAnsi="Calibri" w:cs="Calibri"/>
          <w:sz w:val="22"/>
          <w:szCs w:val="22"/>
        </w:rPr>
      </w:pPr>
      <w:r w:rsidRPr="004022B1">
        <w:rPr>
          <w:rFonts w:ascii="Calibri" w:hAnsi="Calibri" w:cs="Calibri"/>
          <w:sz w:val="22"/>
          <w:szCs w:val="22"/>
        </w:rPr>
        <w:t xml:space="preserve">nie jest małżonkiem, osobą pozostającą we wspólnym pożyciu, krewnym lub powinowatym w linii prostej, a w linii bocznej do czwartego stopnia - członka zarządu Spółki lub osoby, o której mowa w pkt a)-h); </w:t>
      </w:r>
    </w:p>
    <w:p w14:paraId="04910E80" w14:textId="77777777" w:rsidR="004022B1" w:rsidRPr="004022B1" w:rsidRDefault="004022B1" w:rsidP="004022B1">
      <w:pPr>
        <w:numPr>
          <w:ilvl w:val="0"/>
          <w:numId w:val="33"/>
        </w:numPr>
        <w:suppressAutoHyphens/>
        <w:autoSpaceDN w:val="0"/>
        <w:spacing w:after="120" w:line="276" w:lineRule="auto"/>
        <w:ind w:left="1276" w:hanging="425"/>
        <w:jc w:val="both"/>
        <w:textAlignment w:val="baseline"/>
        <w:rPr>
          <w:rFonts w:ascii="Calibri" w:hAnsi="Calibri" w:cs="Calibri"/>
          <w:sz w:val="22"/>
          <w:szCs w:val="22"/>
        </w:rPr>
      </w:pPr>
      <w:r w:rsidRPr="004022B1">
        <w:rPr>
          <w:rFonts w:ascii="Calibri" w:hAnsi="Calibri" w:cs="Calibri"/>
          <w:sz w:val="22"/>
          <w:szCs w:val="22"/>
        </w:rPr>
        <w:t>nie pozostaje w stosunku przysposobienia, opieki lub kurateli z członkiem zarządu Spółki lub osobą, o której mowa w pkt a)-h).”</w:t>
      </w:r>
    </w:p>
    <w:p w14:paraId="4BE5EF49" w14:textId="5795E408" w:rsidR="004022B1" w:rsidRDefault="004022B1" w:rsidP="004022B1">
      <w:pPr>
        <w:numPr>
          <w:ilvl w:val="0"/>
          <w:numId w:val="35"/>
        </w:numPr>
        <w:suppressAutoHyphens/>
        <w:autoSpaceDN w:val="0"/>
        <w:spacing w:before="240" w:line="276" w:lineRule="auto"/>
        <w:ind w:left="426" w:hanging="284"/>
        <w:contextualSpacing/>
        <w:textAlignment w:val="baseline"/>
        <w:rPr>
          <w:rFonts w:ascii="Calibri" w:hAnsi="Calibri" w:cs="Calibri"/>
          <w:sz w:val="22"/>
          <w:szCs w:val="22"/>
        </w:rPr>
      </w:pPr>
      <w:r w:rsidRPr="004022B1">
        <w:rPr>
          <w:rFonts w:ascii="Calibri" w:hAnsi="Calibri" w:cs="Calibri"/>
          <w:sz w:val="22"/>
          <w:szCs w:val="22"/>
        </w:rPr>
        <w:t>W §11 po ust. 12 dodaje się nowy ust. 13. w następującym brzmieniu:</w:t>
      </w:r>
    </w:p>
    <w:p w14:paraId="2C59EBD6" w14:textId="77777777" w:rsidR="00EE5DDB" w:rsidRPr="004022B1" w:rsidRDefault="00EE5DDB" w:rsidP="00EE5DDB">
      <w:pPr>
        <w:suppressAutoHyphens/>
        <w:autoSpaceDN w:val="0"/>
        <w:spacing w:before="240" w:line="276" w:lineRule="auto"/>
        <w:ind w:left="426"/>
        <w:contextualSpacing/>
        <w:textAlignment w:val="baseline"/>
        <w:rPr>
          <w:rFonts w:ascii="Calibri" w:hAnsi="Calibri" w:cs="Calibri"/>
          <w:sz w:val="22"/>
          <w:szCs w:val="22"/>
        </w:rPr>
      </w:pPr>
    </w:p>
    <w:p w14:paraId="4F19927E" w14:textId="77777777" w:rsidR="004022B1" w:rsidRPr="004022B1" w:rsidRDefault="004022B1" w:rsidP="00EE5DDB">
      <w:pPr>
        <w:suppressAutoHyphens/>
        <w:autoSpaceDN w:val="0"/>
        <w:jc w:val="both"/>
        <w:textAlignment w:val="baseline"/>
        <w:rPr>
          <w:rFonts w:ascii="Calibri" w:hAnsi="Calibri" w:cs="Calibri"/>
          <w:sz w:val="22"/>
          <w:szCs w:val="22"/>
        </w:rPr>
      </w:pPr>
      <w:r w:rsidRPr="004022B1">
        <w:rPr>
          <w:rFonts w:ascii="Calibri" w:hAnsi="Calibri" w:cs="Calibri"/>
          <w:sz w:val="22"/>
          <w:szCs w:val="22"/>
        </w:rPr>
        <w:t>„13. Osoba kandydująca do Rady Nadzorczej lub członek Rady Nadzorczej wyznaczany zgodnie z ust. 5 powyżej, powinni także złożyć Spółce niezwłocznie po ich powołaniu pisemne oświadczenie o istnieniu bądź nieistnieniu innych okoliczności skutkujących brakiem niezależności oraz niezwłocznie poinformować Spółkę w przypadku, gdyby w trakcie kadencji sytuacja w tym zakresie uległa zmianie.”</w:t>
      </w:r>
    </w:p>
    <w:p w14:paraId="2315D6D9" w14:textId="77777777" w:rsidR="004022B1" w:rsidRPr="004022B1" w:rsidRDefault="004022B1" w:rsidP="004022B1">
      <w:pPr>
        <w:numPr>
          <w:ilvl w:val="0"/>
          <w:numId w:val="35"/>
        </w:numPr>
        <w:suppressAutoHyphens/>
        <w:autoSpaceDN w:val="0"/>
        <w:spacing w:before="240" w:after="200" w:line="276" w:lineRule="auto"/>
        <w:ind w:left="426" w:hanging="284"/>
        <w:textAlignment w:val="baseline"/>
        <w:rPr>
          <w:rFonts w:ascii="Calibri" w:hAnsi="Calibri" w:cs="Calibri"/>
          <w:sz w:val="22"/>
          <w:szCs w:val="22"/>
        </w:rPr>
      </w:pPr>
      <w:r w:rsidRPr="004022B1">
        <w:rPr>
          <w:rFonts w:ascii="Calibri" w:hAnsi="Calibri" w:cs="Calibri"/>
          <w:sz w:val="22"/>
          <w:szCs w:val="22"/>
        </w:rPr>
        <w:t>W §11 dotychczasowe ustępy 13., 14. i 15. otrzymują odpowiednio numery 14.,15. i 16.</w:t>
      </w:r>
    </w:p>
    <w:p w14:paraId="17E00BF7" w14:textId="77777777" w:rsidR="004022B1" w:rsidRPr="004022B1" w:rsidRDefault="004022B1" w:rsidP="004022B1">
      <w:pPr>
        <w:numPr>
          <w:ilvl w:val="0"/>
          <w:numId w:val="35"/>
        </w:numPr>
        <w:autoSpaceDE w:val="0"/>
        <w:autoSpaceDN w:val="0"/>
        <w:adjustRightInd w:val="0"/>
        <w:spacing w:before="240"/>
        <w:ind w:left="426" w:hanging="284"/>
        <w:contextualSpacing/>
        <w:jc w:val="both"/>
        <w:rPr>
          <w:rFonts w:ascii="Calibri" w:hAnsi="Calibri" w:cs="Calibri"/>
          <w:sz w:val="22"/>
          <w:szCs w:val="22"/>
        </w:rPr>
      </w:pPr>
      <w:r w:rsidRPr="004022B1">
        <w:rPr>
          <w:rFonts w:ascii="Calibri" w:hAnsi="Calibri" w:cs="Calibri"/>
          <w:sz w:val="22"/>
          <w:szCs w:val="22"/>
        </w:rPr>
        <w:t>W §12 ust. 2 o dotychczasowym brzmieniu:</w:t>
      </w:r>
    </w:p>
    <w:p w14:paraId="0937C100" w14:textId="1EAA4928" w:rsidR="004022B1" w:rsidRDefault="004022B1" w:rsidP="00EE5DDB">
      <w:pPr>
        <w:autoSpaceDE w:val="0"/>
        <w:autoSpaceDN w:val="0"/>
        <w:adjustRightInd w:val="0"/>
        <w:ind w:left="709" w:hanging="426"/>
        <w:contextualSpacing/>
        <w:jc w:val="both"/>
        <w:rPr>
          <w:rFonts w:ascii="Calibri" w:hAnsi="Calibri" w:cs="Calibri"/>
          <w:sz w:val="22"/>
          <w:szCs w:val="22"/>
        </w:rPr>
      </w:pPr>
      <w:r w:rsidRPr="004022B1">
        <w:rPr>
          <w:rFonts w:ascii="Calibri" w:hAnsi="Calibri" w:cs="Calibri"/>
          <w:sz w:val="22"/>
          <w:szCs w:val="22"/>
        </w:rPr>
        <w:t xml:space="preserve">„2. </w:t>
      </w:r>
      <w:r w:rsidRPr="004022B1">
        <w:rPr>
          <w:rFonts w:ascii="Calibri" w:hAnsi="Calibri" w:cs="Calibri"/>
          <w:sz w:val="22"/>
          <w:szCs w:val="22"/>
        </w:rPr>
        <w:tab/>
        <w:t>Z zastrzeżeniem postanowień § 11 ust. 3, ust. 4 oraz ust. 5 powyżej, Rada Nadzorcza wybiera na swoim pierwszym posiedzeniu Przewodniczącego i Wiceprzewodniczącego w głosowaniu tajnym, bezwzględną większością głosów obecnych na posiedzeniu członków Rady Nadzorczej.</w:t>
      </w:r>
    </w:p>
    <w:p w14:paraId="05C5556F" w14:textId="77777777" w:rsidR="00EE5DDB" w:rsidRPr="004022B1" w:rsidRDefault="00EE5DDB" w:rsidP="004022B1">
      <w:pPr>
        <w:autoSpaceDE w:val="0"/>
        <w:autoSpaceDN w:val="0"/>
        <w:adjustRightInd w:val="0"/>
        <w:ind w:left="709" w:hanging="426"/>
        <w:contextualSpacing/>
        <w:rPr>
          <w:rFonts w:ascii="Calibri" w:hAnsi="Calibri" w:cs="Calibri"/>
          <w:sz w:val="22"/>
          <w:szCs w:val="22"/>
        </w:rPr>
      </w:pPr>
    </w:p>
    <w:p w14:paraId="3AF3CE4E" w14:textId="7E6B24E3" w:rsidR="004022B1" w:rsidRDefault="004022B1" w:rsidP="004022B1">
      <w:pPr>
        <w:autoSpaceDE w:val="0"/>
        <w:autoSpaceDN w:val="0"/>
        <w:adjustRightInd w:val="0"/>
        <w:ind w:hanging="289"/>
        <w:rPr>
          <w:rFonts w:ascii="Calibri" w:hAnsi="Calibri" w:cs="Calibri"/>
          <w:sz w:val="22"/>
          <w:szCs w:val="22"/>
        </w:rPr>
      </w:pPr>
      <w:r w:rsidRPr="004022B1">
        <w:rPr>
          <w:rFonts w:ascii="Calibri" w:hAnsi="Calibri" w:cs="Calibri"/>
          <w:sz w:val="22"/>
          <w:szCs w:val="22"/>
        </w:rPr>
        <w:t xml:space="preserve">otrzymuje następujące brzmienie: </w:t>
      </w:r>
    </w:p>
    <w:p w14:paraId="6F73270D" w14:textId="77777777" w:rsidR="00EE5DDB" w:rsidRPr="004022B1" w:rsidRDefault="00EE5DDB" w:rsidP="004022B1">
      <w:pPr>
        <w:autoSpaceDE w:val="0"/>
        <w:autoSpaceDN w:val="0"/>
        <w:adjustRightInd w:val="0"/>
        <w:ind w:hanging="289"/>
        <w:rPr>
          <w:rFonts w:ascii="Calibri" w:hAnsi="Calibri" w:cs="Calibri"/>
          <w:sz w:val="22"/>
          <w:szCs w:val="22"/>
        </w:rPr>
      </w:pPr>
    </w:p>
    <w:p w14:paraId="363E4DBE" w14:textId="77777777" w:rsidR="004022B1" w:rsidRPr="004022B1" w:rsidRDefault="004022B1" w:rsidP="00EE5DDB">
      <w:pPr>
        <w:autoSpaceDE w:val="0"/>
        <w:autoSpaceDN w:val="0"/>
        <w:adjustRightInd w:val="0"/>
        <w:ind w:hanging="288"/>
        <w:jc w:val="both"/>
        <w:rPr>
          <w:rFonts w:ascii="Calibri" w:hAnsi="Calibri" w:cs="Calibri"/>
          <w:sz w:val="22"/>
          <w:szCs w:val="22"/>
        </w:rPr>
      </w:pPr>
      <w:r w:rsidRPr="004022B1">
        <w:rPr>
          <w:rFonts w:ascii="Calibri" w:hAnsi="Calibri" w:cs="Calibri"/>
          <w:sz w:val="22"/>
          <w:szCs w:val="22"/>
        </w:rPr>
        <w:t>„2. Z zastrzeżeniem postanowień § 11 ust. 5 powyżej, Rada Nadzorcza wybiera na swoim pierwszym posiedzeniu Przewodniczącego i Wiceprzewodniczącego w głosowaniu jawnym, bezwzględną większością głosów obecnych na posiedzeniu członków Rady Nadzorczej.”</w:t>
      </w:r>
    </w:p>
    <w:p w14:paraId="0F394FD6" w14:textId="77777777" w:rsidR="004022B1" w:rsidRPr="004022B1" w:rsidRDefault="004022B1" w:rsidP="004022B1">
      <w:pPr>
        <w:autoSpaceDE w:val="0"/>
        <w:autoSpaceDN w:val="0"/>
        <w:adjustRightInd w:val="0"/>
        <w:ind w:left="426" w:hanging="426"/>
        <w:contextualSpacing/>
        <w:rPr>
          <w:rFonts w:ascii="Calibri" w:hAnsi="Calibri" w:cs="Calibri"/>
          <w:sz w:val="22"/>
          <w:szCs w:val="22"/>
        </w:rPr>
      </w:pPr>
    </w:p>
    <w:p w14:paraId="24B8881B" w14:textId="77777777" w:rsidR="004022B1" w:rsidRPr="004022B1" w:rsidRDefault="004022B1" w:rsidP="004022B1">
      <w:pPr>
        <w:numPr>
          <w:ilvl w:val="0"/>
          <w:numId w:val="35"/>
        </w:numPr>
        <w:autoSpaceDE w:val="0"/>
        <w:autoSpaceDN w:val="0"/>
        <w:adjustRightInd w:val="0"/>
        <w:spacing w:before="240"/>
        <w:ind w:left="426"/>
        <w:contextualSpacing/>
        <w:jc w:val="both"/>
        <w:rPr>
          <w:rFonts w:ascii="Calibri" w:hAnsi="Calibri" w:cs="Calibri"/>
          <w:sz w:val="22"/>
          <w:szCs w:val="22"/>
        </w:rPr>
      </w:pPr>
      <w:r w:rsidRPr="004022B1">
        <w:rPr>
          <w:rFonts w:ascii="Calibri" w:hAnsi="Calibri" w:cs="Calibri"/>
          <w:sz w:val="22"/>
          <w:szCs w:val="22"/>
        </w:rPr>
        <w:t xml:space="preserve">W §14 ust. 2 pkt 15) o dotychczasowym brzmieniu: </w:t>
      </w:r>
    </w:p>
    <w:p w14:paraId="564A3299" w14:textId="77777777" w:rsidR="004022B1" w:rsidRPr="004022B1" w:rsidRDefault="004022B1" w:rsidP="00EE5DDB">
      <w:pPr>
        <w:autoSpaceDE w:val="0"/>
        <w:autoSpaceDN w:val="0"/>
        <w:adjustRightInd w:val="0"/>
        <w:ind w:left="993" w:hanging="567"/>
        <w:contextualSpacing/>
        <w:jc w:val="both"/>
        <w:rPr>
          <w:rFonts w:ascii="Calibri" w:hAnsi="Calibri" w:cs="Calibri"/>
          <w:sz w:val="22"/>
          <w:szCs w:val="22"/>
        </w:rPr>
      </w:pPr>
      <w:r w:rsidRPr="004022B1">
        <w:rPr>
          <w:rFonts w:ascii="Calibri" w:hAnsi="Calibri" w:cs="Calibri"/>
          <w:sz w:val="22"/>
          <w:szCs w:val="22"/>
        </w:rPr>
        <w:t xml:space="preserve">„15) </w:t>
      </w:r>
      <w:r w:rsidRPr="004022B1">
        <w:rPr>
          <w:rFonts w:ascii="Calibri" w:hAnsi="Calibri" w:cs="Calibri"/>
          <w:sz w:val="22"/>
          <w:szCs w:val="22"/>
        </w:rPr>
        <w:tab/>
        <w:t>wyrażanie zgody na zatrudnianie przez Spółkę lub spółkę zależną od Spółki doradców i innych osób zewnętrznych w stosunku do Spółki lub spółki od niej zależnej w charakterze konsultantów, prawników lub agentów, jeżeli łączne roczne nieprzewidziane w budżecie koszty zaangażowania takich osób poniesione przez Spółkę miałyby przekroczyć kwotę 500.000,00 (pięćset tysięcy) zł;”</w:t>
      </w:r>
    </w:p>
    <w:p w14:paraId="7783F9A9" w14:textId="77777777" w:rsidR="004022B1" w:rsidRPr="004022B1" w:rsidRDefault="004022B1" w:rsidP="004022B1">
      <w:pPr>
        <w:autoSpaceDE w:val="0"/>
        <w:autoSpaceDN w:val="0"/>
        <w:adjustRightInd w:val="0"/>
        <w:ind w:hanging="289"/>
        <w:rPr>
          <w:rFonts w:ascii="Calibri" w:hAnsi="Calibri" w:cs="Calibri"/>
          <w:sz w:val="22"/>
          <w:szCs w:val="22"/>
        </w:rPr>
      </w:pPr>
      <w:r w:rsidRPr="004022B1">
        <w:rPr>
          <w:rFonts w:ascii="Calibri" w:hAnsi="Calibri" w:cs="Calibri"/>
          <w:sz w:val="22"/>
          <w:szCs w:val="22"/>
        </w:rPr>
        <w:t xml:space="preserve">otrzymuje następujące brzmienie: </w:t>
      </w:r>
    </w:p>
    <w:p w14:paraId="1D0DBFAF" w14:textId="77777777" w:rsidR="004022B1" w:rsidRPr="004022B1" w:rsidRDefault="004022B1" w:rsidP="00EE5DDB">
      <w:pPr>
        <w:autoSpaceDE w:val="0"/>
        <w:autoSpaceDN w:val="0"/>
        <w:adjustRightInd w:val="0"/>
        <w:ind w:left="993" w:hanging="567"/>
        <w:contextualSpacing/>
        <w:jc w:val="both"/>
        <w:rPr>
          <w:rFonts w:ascii="Calibri" w:hAnsi="Calibri" w:cs="Calibri"/>
          <w:sz w:val="22"/>
          <w:szCs w:val="22"/>
        </w:rPr>
      </w:pPr>
      <w:r w:rsidRPr="004022B1">
        <w:rPr>
          <w:rFonts w:ascii="Calibri" w:hAnsi="Calibri" w:cs="Calibri"/>
          <w:sz w:val="22"/>
          <w:szCs w:val="22"/>
        </w:rPr>
        <w:t xml:space="preserve">„15) </w:t>
      </w:r>
      <w:r w:rsidRPr="004022B1">
        <w:rPr>
          <w:rFonts w:ascii="Calibri" w:hAnsi="Calibri" w:cs="Calibri"/>
          <w:sz w:val="22"/>
          <w:szCs w:val="22"/>
        </w:rPr>
        <w:tab/>
        <w:t>wyrażanie zgody na zatrudnianie przez Spółkę lub spółkę zależną od Spółki doradców i innych osób zewnętrznych w stosunku do Spółki lub spółki od niej zależnej w charakterze konsultantów, prawników lub agentów, jeżeli łączne roczne nieprzewidziane w budżecie koszty zaangażowania takich osób poniesione przez Spółkę miałyby przekroczyć kwotę 1.000.000,00 (jeden milion) zł;”</w:t>
      </w:r>
    </w:p>
    <w:p w14:paraId="337F56A5" w14:textId="77777777" w:rsidR="004022B1" w:rsidRPr="004022B1" w:rsidRDefault="004022B1" w:rsidP="004022B1">
      <w:pPr>
        <w:autoSpaceDE w:val="0"/>
        <w:autoSpaceDN w:val="0"/>
        <w:adjustRightInd w:val="0"/>
        <w:ind w:left="993" w:hanging="567"/>
        <w:contextualSpacing/>
        <w:rPr>
          <w:rFonts w:ascii="Calibri" w:hAnsi="Calibri" w:cs="Calibri"/>
          <w:sz w:val="22"/>
          <w:szCs w:val="22"/>
        </w:rPr>
      </w:pPr>
    </w:p>
    <w:p w14:paraId="372BC904" w14:textId="77777777" w:rsidR="004022B1" w:rsidRPr="004022B1" w:rsidRDefault="004022B1" w:rsidP="004022B1">
      <w:pPr>
        <w:numPr>
          <w:ilvl w:val="0"/>
          <w:numId w:val="35"/>
        </w:numPr>
        <w:autoSpaceDE w:val="0"/>
        <w:autoSpaceDN w:val="0"/>
        <w:adjustRightInd w:val="0"/>
        <w:spacing w:before="240"/>
        <w:ind w:left="426"/>
        <w:contextualSpacing/>
        <w:jc w:val="both"/>
        <w:rPr>
          <w:rFonts w:ascii="Calibri" w:hAnsi="Calibri" w:cs="Calibri"/>
          <w:sz w:val="22"/>
          <w:szCs w:val="22"/>
        </w:rPr>
      </w:pPr>
      <w:r w:rsidRPr="004022B1">
        <w:rPr>
          <w:rFonts w:ascii="Calibri" w:hAnsi="Calibri" w:cs="Calibri"/>
          <w:sz w:val="22"/>
          <w:szCs w:val="22"/>
        </w:rPr>
        <w:t xml:space="preserve">W §14 ust. 2 pkt 20) o dotychczasowym brzmieniu: </w:t>
      </w:r>
    </w:p>
    <w:p w14:paraId="25CB6676" w14:textId="77777777" w:rsidR="004022B1" w:rsidRPr="004022B1" w:rsidRDefault="004022B1" w:rsidP="00EE5DDB">
      <w:pPr>
        <w:autoSpaceDE w:val="0"/>
        <w:autoSpaceDN w:val="0"/>
        <w:adjustRightInd w:val="0"/>
        <w:ind w:left="993" w:hanging="567"/>
        <w:contextualSpacing/>
        <w:jc w:val="both"/>
        <w:rPr>
          <w:rFonts w:ascii="Calibri" w:hAnsi="Calibri" w:cs="Calibri"/>
          <w:sz w:val="22"/>
          <w:szCs w:val="22"/>
        </w:rPr>
      </w:pPr>
      <w:r w:rsidRPr="004022B1">
        <w:rPr>
          <w:rFonts w:ascii="Calibri" w:hAnsi="Calibri" w:cs="Calibri"/>
          <w:sz w:val="22"/>
          <w:szCs w:val="22"/>
        </w:rPr>
        <w:t xml:space="preserve">„20) </w:t>
      </w:r>
      <w:r w:rsidRPr="004022B1">
        <w:rPr>
          <w:rFonts w:ascii="Calibri" w:hAnsi="Calibri" w:cs="Calibri"/>
          <w:sz w:val="22"/>
          <w:szCs w:val="22"/>
        </w:rPr>
        <w:tab/>
        <w:t>wyrażanie zgody na dokonanie przez Spółkę lub spółkę zależną od Spółki wszelkich nieodpłatnych rozporządzeń lub zaciągnięcie wszelkich nieodpłatnych zobowiązań w zakresie innym niż działalność gospodarcza prowadzona przez Spółkę, w wysokości przekraczającej 200.000 (dwieście tysięcy) zł w jednym roku obrachunkowym, za wyjątkiem, gdy stronami są wyłącznie podmioty wchodzące w skład Grupy Kapitałowej KRUK;”</w:t>
      </w:r>
    </w:p>
    <w:p w14:paraId="072685B4" w14:textId="77777777" w:rsidR="004022B1" w:rsidRPr="004022B1" w:rsidRDefault="004022B1" w:rsidP="004022B1">
      <w:pPr>
        <w:autoSpaceDE w:val="0"/>
        <w:autoSpaceDN w:val="0"/>
        <w:adjustRightInd w:val="0"/>
        <w:ind w:hanging="288"/>
        <w:rPr>
          <w:rFonts w:ascii="Calibri" w:hAnsi="Calibri" w:cs="Calibri"/>
          <w:sz w:val="22"/>
          <w:szCs w:val="22"/>
        </w:rPr>
      </w:pPr>
      <w:r w:rsidRPr="004022B1">
        <w:rPr>
          <w:rFonts w:ascii="Calibri" w:hAnsi="Calibri" w:cs="Calibri"/>
          <w:sz w:val="22"/>
          <w:szCs w:val="22"/>
        </w:rPr>
        <w:t xml:space="preserve">otrzymuje następujące brzmienie: </w:t>
      </w:r>
    </w:p>
    <w:p w14:paraId="6BE3ECC8" w14:textId="77777777" w:rsidR="004022B1" w:rsidRPr="004022B1" w:rsidRDefault="004022B1" w:rsidP="00EE5DDB">
      <w:pPr>
        <w:autoSpaceDE w:val="0"/>
        <w:autoSpaceDN w:val="0"/>
        <w:adjustRightInd w:val="0"/>
        <w:spacing w:before="120"/>
        <w:ind w:left="992" w:hanging="567"/>
        <w:jc w:val="both"/>
        <w:rPr>
          <w:rFonts w:ascii="Calibri" w:hAnsi="Calibri" w:cs="Calibri"/>
          <w:sz w:val="22"/>
          <w:szCs w:val="22"/>
        </w:rPr>
      </w:pPr>
      <w:r w:rsidRPr="004022B1">
        <w:rPr>
          <w:rFonts w:ascii="Calibri" w:hAnsi="Calibri" w:cs="Calibri"/>
          <w:sz w:val="22"/>
          <w:szCs w:val="22"/>
        </w:rPr>
        <w:lastRenderedPageBreak/>
        <w:t>„20)</w:t>
      </w:r>
      <w:r w:rsidRPr="004022B1">
        <w:rPr>
          <w:rFonts w:ascii="Calibri" w:hAnsi="Calibri" w:cs="Calibri"/>
          <w:sz w:val="22"/>
          <w:szCs w:val="22"/>
        </w:rPr>
        <w:tab/>
        <w:t>wyrażanie zgody na dokonanie przez Spółkę lub spółkę zależną od Spółki wszelkich nieodpłatnych rozporządzeń lub zaciągnięcie wszelkich nieodpłatnych zobowiązań w zakresie innym niż działalność gospodarcza prowadzona przez Spółkę, w wysokości przekraczającej łącznie w danym roku obrotowym 0,6% zysku netto wykazanego w sprawozdaniu finansowym Spółki zatwierdzonym w poprzednim roku obrotowym, za wyjątkiem, gdy stronami są wyłącznie podmioty wchodzące w skład Grupy Kapitałowej KRUK; w przypadku braku osiągnięcia przez Spółkę zysku w danym roku obrotowym, zgoda Rady Nadzorczej wymagana jest w przypadku zamiaru dokonania wszelkich nieodpłatnych rozporządzeń lub zaciągnięcia wszelkich nieodpłatnych zobowiązań w zakresie innym niż działalność gospodarcza prowadzona przez Spółkę, w wysokości przekraczającej łącznie w danym roku obrotowym kwotę 400.000 (czterysta tysięcy) zł, za wyjątkiem, gdy stronami są wyłącznie podmioty wchodzące w skład Grupy Kapitałowej KRUK;”</w:t>
      </w:r>
    </w:p>
    <w:p w14:paraId="21FF9CCF" w14:textId="77777777" w:rsidR="004022B1" w:rsidRPr="004022B1" w:rsidRDefault="004022B1" w:rsidP="004022B1">
      <w:pPr>
        <w:autoSpaceDE w:val="0"/>
        <w:autoSpaceDN w:val="0"/>
        <w:adjustRightInd w:val="0"/>
        <w:jc w:val="center"/>
        <w:rPr>
          <w:rFonts w:ascii="Calibri" w:hAnsi="Calibri" w:cs="Calibri"/>
          <w:sz w:val="22"/>
          <w:szCs w:val="22"/>
        </w:rPr>
      </w:pPr>
      <w:r w:rsidRPr="004022B1">
        <w:rPr>
          <w:rFonts w:ascii="Calibri" w:hAnsi="Calibri" w:cs="Calibri"/>
          <w:sz w:val="22"/>
          <w:szCs w:val="22"/>
        </w:rPr>
        <w:t>§2</w:t>
      </w:r>
    </w:p>
    <w:p w14:paraId="662F7741" w14:textId="4AA7727F" w:rsidR="004022B1" w:rsidRDefault="004022B1" w:rsidP="004022B1">
      <w:pPr>
        <w:rPr>
          <w:rFonts w:ascii="Calibri" w:hAnsi="Calibri" w:cs="Calibri"/>
          <w:sz w:val="22"/>
          <w:szCs w:val="22"/>
        </w:rPr>
      </w:pPr>
      <w:r w:rsidRPr="004022B1">
        <w:rPr>
          <w:rFonts w:ascii="Calibri" w:hAnsi="Calibri" w:cs="Calibri"/>
          <w:sz w:val="22"/>
          <w:szCs w:val="22"/>
        </w:rPr>
        <w:t>Zmiany dokonane ww. uchwałą wejdą w życie od dnia ich zarejestrowania w Rejestrze Przedsiębiorców Krajowego Rejestru Sądowego.</w:t>
      </w:r>
    </w:p>
    <w:p w14:paraId="14E04A68" w14:textId="77777777" w:rsidR="00EE5DDB" w:rsidRPr="004022B1" w:rsidRDefault="00EE5DDB" w:rsidP="004022B1">
      <w:pPr>
        <w:rPr>
          <w:rFonts w:ascii="Calibri" w:hAnsi="Calibri" w:cs="Calibri"/>
          <w:sz w:val="22"/>
          <w:szCs w:val="22"/>
        </w:rPr>
      </w:pPr>
    </w:p>
    <w:p w14:paraId="2D911BD7" w14:textId="259B63AD" w:rsidR="002F1B11" w:rsidRPr="002F1B11" w:rsidRDefault="00814DA3" w:rsidP="002F1B11">
      <w:pPr>
        <w:autoSpaceDE w:val="0"/>
        <w:autoSpaceDN w:val="0"/>
        <w:adjustRightInd w:val="0"/>
        <w:ind w:left="1134" w:hanging="1134"/>
        <w:rPr>
          <w:rFonts w:ascii="Calibri" w:hAnsi="Calibri" w:cs="Calibri"/>
          <w:b/>
          <w:sz w:val="22"/>
          <w:szCs w:val="22"/>
        </w:rPr>
      </w:pPr>
      <w:r w:rsidRPr="002F1B11">
        <w:rPr>
          <w:rFonts w:ascii="Calibri" w:hAnsi="Calibri" w:cs="Calibri"/>
          <w:b/>
          <w:sz w:val="22"/>
          <w:szCs w:val="22"/>
        </w:rPr>
        <w:t xml:space="preserve">Instrukcja do głosowania dla Pełnomocnika nad Uchwałą w sprawie </w:t>
      </w:r>
      <w:bookmarkStart w:id="18" w:name="_Hlk98491382"/>
      <w:r w:rsidR="002F1B11" w:rsidRPr="002F1B11">
        <w:rPr>
          <w:rFonts w:ascii="Calibri" w:hAnsi="Calibri" w:cs="Calibri"/>
          <w:b/>
          <w:sz w:val="22"/>
          <w:szCs w:val="22"/>
        </w:rPr>
        <w:t>zmiany Statutu KRUK Spółka Akcyjna z siedzibą we Wrocławiu w zakresie treści §11, §12, §14.</w:t>
      </w:r>
      <w:bookmarkEnd w:id="18"/>
    </w:p>
    <w:p w14:paraId="00DA2457" w14:textId="32E5D302" w:rsidR="00814DA3" w:rsidRPr="002F1B11" w:rsidRDefault="00814DA3" w:rsidP="00814DA3">
      <w:pPr>
        <w:autoSpaceDE w:val="0"/>
        <w:autoSpaceDN w:val="0"/>
        <w:adjustRightInd w:val="0"/>
        <w:jc w:val="both"/>
        <w:rPr>
          <w:rFonts w:ascii="Calibri" w:hAnsi="Calibri" w:cs="Calibri"/>
          <w:b/>
          <w:sz w:val="22"/>
          <w:szCs w:val="22"/>
        </w:rPr>
      </w:pPr>
    </w:p>
    <w:p w14:paraId="4BB0E024" w14:textId="77777777" w:rsidR="00814DA3" w:rsidRPr="002F1B11" w:rsidRDefault="00814DA3" w:rsidP="00814DA3">
      <w:pPr>
        <w:rPr>
          <w:rFonts w:ascii="Calibri" w:hAnsi="Calibri" w:cs="Calibri"/>
          <w:sz w:val="22"/>
          <w:szCs w:val="22"/>
        </w:rPr>
      </w:pPr>
      <w:r w:rsidRPr="002F1B11">
        <w:rPr>
          <w:rFonts w:ascii="Calibri" w:hAnsi="Calibri" w:cs="Calibri"/>
          <w:sz w:val="22"/>
          <w:szCs w:val="22"/>
        </w:rPr>
        <w:t>Pełnomocnik powinien zagłosować w następujący sposób:</w:t>
      </w:r>
    </w:p>
    <w:p w14:paraId="5B93AA4E" w14:textId="77777777" w:rsidR="00814DA3" w:rsidRPr="002F1B11"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2F1B11" w14:paraId="0BC568AB" w14:textId="77777777" w:rsidTr="008553B5">
        <w:tc>
          <w:tcPr>
            <w:tcW w:w="3070" w:type="dxa"/>
          </w:tcPr>
          <w:p w14:paraId="4AF966D9"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„za”</w:t>
            </w:r>
          </w:p>
        </w:tc>
        <w:tc>
          <w:tcPr>
            <w:tcW w:w="3070" w:type="dxa"/>
          </w:tcPr>
          <w:p w14:paraId="5CEB7DFA"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„przeciw”</w:t>
            </w:r>
          </w:p>
        </w:tc>
        <w:tc>
          <w:tcPr>
            <w:tcW w:w="3071" w:type="dxa"/>
          </w:tcPr>
          <w:p w14:paraId="514CD648"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„wstrzymuje się”</w:t>
            </w:r>
          </w:p>
        </w:tc>
      </w:tr>
      <w:tr w:rsidR="00814DA3" w:rsidRPr="002F1B11" w14:paraId="4ACF71CD" w14:textId="77777777" w:rsidTr="008553B5">
        <w:tc>
          <w:tcPr>
            <w:tcW w:w="3070" w:type="dxa"/>
            <w:shd w:val="clear" w:color="auto" w:fill="auto"/>
          </w:tcPr>
          <w:p w14:paraId="2F4D19CD" w14:textId="77777777" w:rsidR="00814DA3" w:rsidRPr="002F1B11" w:rsidRDefault="00814DA3" w:rsidP="008553B5">
            <w:pPr>
              <w:jc w:val="center"/>
              <w:rPr>
                <w:rFonts w:ascii="Calibri" w:hAnsi="Calibri" w:cs="Calibri"/>
                <w:sz w:val="22"/>
                <w:szCs w:val="22"/>
              </w:rPr>
            </w:pPr>
          </w:p>
          <w:p w14:paraId="244C3FA1" w14:textId="2251F38A" w:rsidR="00814DA3" w:rsidRPr="002F1B11" w:rsidRDefault="00197171" w:rsidP="00197171">
            <w:pPr>
              <w:jc w:val="center"/>
              <w:rPr>
                <w:rFonts w:ascii="Calibri" w:hAnsi="Calibri" w:cs="Calibri"/>
                <w:sz w:val="22"/>
                <w:szCs w:val="22"/>
              </w:rPr>
            </w:pPr>
            <w:r w:rsidRPr="00B64F43">
              <w:rPr>
                <w:rFonts w:ascii="Calibri" w:hAnsi="Calibri" w:cs="Calibri"/>
                <w:sz w:val="22"/>
                <w:szCs w:val="22"/>
              </w:rPr>
              <w:fldChar w:fldCharType="begin">
                <w:ffData>
                  <w:name w:val="Wybór1"/>
                  <w:enabled/>
                  <w:calcOnExit w:val="0"/>
                  <w:checkBox>
                    <w:sizeAuto/>
                    <w:default w:val="0"/>
                  </w:checkBox>
                </w:ffData>
              </w:fldChar>
            </w:r>
            <w:r w:rsidRPr="00891904">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B64F43">
              <w:rPr>
                <w:rFonts w:ascii="Calibri" w:hAnsi="Calibri" w:cs="Calibri"/>
                <w:sz w:val="22"/>
                <w:szCs w:val="22"/>
              </w:rPr>
              <w:fldChar w:fldCharType="end"/>
            </w:r>
          </w:p>
        </w:tc>
        <w:tc>
          <w:tcPr>
            <w:tcW w:w="3070" w:type="dxa"/>
            <w:shd w:val="clear" w:color="auto" w:fill="auto"/>
          </w:tcPr>
          <w:p w14:paraId="1C31C8B9" w14:textId="77777777" w:rsidR="00814DA3" w:rsidRPr="002F1B11" w:rsidRDefault="00814DA3" w:rsidP="008553B5">
            <w:pPr>
              <w:jc w:val="center"/>
              <w:rPr>
                <w:rFonts w:ascii="Calibri" w:hAnsi="Calibri" w:cs="Calibri"/>
                <w:sz w:val="22"/>
                <w:szCs w:val="22"/>
              </w:rPr>
            </w:pPr>
          </w:p>
          <w:p w14:paraId="3CEE34C1"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1"/>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196A97E6" w14:textId="77777777" w:rsidR="00814DA3" w:rsidRPr="002F1B11" w:rsidRDefault="00814DA3" w:rsidP="008553B5">
            <w:pPr>
              <w:jc w:val="center"/>
              <w:rPr>
                <w:rFonts w:ascii="Calibri" w:hAnsi="Calibri" w:cs="Calibri"/>
                <w:sz w:val="22"/>
                <w:szCs w:val="22"/>
              </w:rPr>
            </w:pPr>
          </w:p>
          <w:p w14:paraId="2952067B"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2"/>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57C71675" w14:textId="77777777" w:rsidR="00EE5DDB" w:rsidRPr="00EE5DDB" w:rsidRDefault="00EE5DDB" w:rsidP="00814DA3">
      <w:pPr>
        <w:pStyle w:val="Nagwek1"/>
        <w:tabs>
          <w:tab w:val="left" w:pos="0"/>
        </w:tabs>
        <w:rPr>
          <w:rFonts w:ascii="Calibri" w:hAnsi="Calibri" w:cs="Calibri"/>
          <w:sz w:val="22"/>
          <w:szCs w:val="22"/>
        </w:rPr>
      </w:pPr>
    </w:p>
    <w:p w14:paraId="134DAC81" w14:textId="7B932A34" w:rsidR="00814DA3" w:rsidRPr="002F1B11" w:rsidRDefault="00814DA3" w:rsidP="00814DA3">
      <w:pPr>
        <w:pStyle w:val="Nagwek1"/>
        <w:tabs>
          <w:tab w:val="left" w:pos="0"/>
        </w:tabs>
        <w:rPr>
          <w:rFonts w:ascii="Calibri" w:hAnsi="Calibri" w:cs="Calibri"/>
          <w:sz w:val="22"/>
          <w:szCs w:val="22"/>
        </w:rPr>
      </w:pPr>
      <w:r w:rsidRPr="002F1B11">
        <w:rPr>
          <w:rFonts w:ascii="Calibri" w:hAnsi="Calibri" w:cs="Calibri"/>
          <w:b/>
          <w:sz w:val="22"/>
          <w:szCs w:val="22"/>
        </w:rPr>
        <w:t>Zgłaszam sprzeciw do uchwały</w:t>
      </w:r>
      <w:r w:rsidRPr="002F1B11">
        <w:rPr>
          <w:rFonts w:ascii="Calibri" w:hAnsi="Calibri" w:cs="Calibri"/>
          <w:sz w:val="22"/>
          <w:szCs w:val="22"/>
        </w:rPr>
        <w:t>: TAK/NIE *)</w:t>
      </w:r>
    </w:p>
    <w:p w14:paraId="394989C8" w14:textId="25DF7AFA" w:rsidR="003E7483" w:rsidRPr="002F1B11" w:rsidRDefault="00814DA3" w:rsidP="00814DA3">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r w:rsidRPr="002F1B11">
        <w:rPr>
          <w:rFonts w:ascii="Calibri" w:hAnsi="Calibri" w:cs="Calibri"/>
          <w:sz w:val="22"/>
          <w:szCs w:val="22"/>
        </w:rPr>
        <w:t>Głosowanie poprzez zaznaczenie odpowiedniej rubryki krzyżykiem („X”)</w:t>
      </w:r>
      <w:r w:rsidR="003E7483" w:rsidRPr="002F1B11">
        <w:rPr>
          <w:rFonts w:asciiTheme="minorHAnsi" w:eastAsiaTheme="minorHAnsi" w:hAnsiTheme="minorHAnsi" w:cstheme="minorHAnsi"/>
          <w:bCs/>
          <w:i/>
          <w:color w:val="000000"/>
          <w:sz w:val="22"/>
          <w:szCs w:val="22"/>
          <w:lang w:eastAsia="en-US"/>
        </w:rPr>
        <w:t xml:space="preserve">. </w:t>
      </w:r>
    </w:p>
    <w:p w14:paraId="4D7CFA2F" w14:textId="447A4270" w:rsidR="003E7483" w:rsidRPr="00197171"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highlight w:val="green"/>
          <w:lang w:eastAsia="en-US"/>
        </w:rPr>
      </w:pPr>
    </w:p>
    <w:p w14:paraId="4E96B830" w14:textId="77777777" w:rsidR="003E7483" w:rsidRPr="002F1B11" w:rsidRDefault="003E7483" w:rsidP="003E7483">
      <w:pPr>
        <w:spacing w:line="276" w:lineRule="auto"/>
        <w:jc w:val="both"/>
        <w:rPr>
          <w:rFonts w:asciiTheme="minorHAnsi" w:eastAsiaTheme="minorHAnsi" w:hAnsiTheme="minorHAnsi" w:cstheme="minorHAnsi"/>
          <w:i/>
          <w:iCs/>
          <w:color w:val="000000"/>
          <w:sz w:val="22"/>
          <w:szCs w:val="22"/>
          <w:highlight w:val="green"/>
          <w:lang w:eastAsia="en-US"/>
        </w:rPr>
      </w:pPr>
    </w:p>
    <w:p w14:paraId="0724DE7C" w14:textId="1849B7BC" w:rsidR="003E7483" w:rsidRPr="002F1B11"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2F1B11">
        <w:rPr>
          <w:rFonts w:asciiTheme="minorHAnsi" w:eastAsia="Calibri" w:hAnsiTheme="minorHAnsi" w:cstheme="minorHAnsi"/>
          <w:b/>
          <w:sz w:val="22"/>
          <w:szCs w:val="22"/>
          <w:lang w:eastAsia="en-US"/>
        </w:rPr>
        <w:t>Uchwała Nr …/</w:t>
      </w:r>
      <w:r w:rsidR="00111B20" w:rsidRPr="002F1B11">
        <w:rPr>
          <w:rFonts w:asciiTheme="minorHAnsi" w:eastAsia="Calibri" w:hAnsiTheme="minorHAnsi" w:cstheme="minorHAnsi"/>
          <w:b/>
          <w:sz w:val="22"/>
          <w:szCs w:val="22"/>
          <w:lang w:eastAsia="en-US"/>
        </w:rPr>
        <w:t>2022</w:t>
      </w:r>
    </w:p>
    <w:p w14:paraId="2C77F4BE" w14:textId="77777777" w:rsidR="003E7483" w:rsidRPr="002F1B11"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2F1B11">
        <w:rPr>
          <w:rFonts w:asciiTheme="minorHAnsi" w:eastAsiaTheme="minorHAnsi" w:hAnsiTheme="minorHAnsi" w:cstheme="minorHAnsi"/>
          <w:b/>
          <w:bCs/>
          <w:color w:val="000000"/>
          <w:sz w:val="22"/>
          <w:szCs w:val="22"/>
          <w:lang w:eastAsia="en-US"/>
        </w:rPr>
        <w:t>Zwyczajnego</w:t>
      </w:r>
      <w:r w:rsidRPr="002F1B11">
        <w:rPr>
          <w:rFonts w:asciiTheme="minorHAnsi" w:eastAsiaTheme="minorHAnsi" w:hAnsiTheme="minorHAnsi" w:cstheme="minorHAnsi"/>
          <w:b/>
          <w:sz w:val="22"/>
          <w:szCs w:val="22"/>
          <w:lang w:eastAsia="en-US"/>
        </w:rPr>
        <w:t xml:space="preserve"> Walnego Zgromadzenia KRUK S.A.</w:t>
      </w:r>
    </w:p>
    <w:p w14:paraId="5A8380AC" w14:textId="77777777" w:rsidR="002F1B11" w:rsidRPr="002F1B11" w:rsidRDefault="003E7483" w:rsidP="00111B20">
      <w:pPr>
        <w:autoSpaceDE w:val="0"/>
        <w:autoSpaceDN w:val="0"/>
        <w:adjustRightInd w:val="0"/>
        <w:spacing w:line="276" w:lineRule="auto"/>
        <w:ind w:left="714" w:hanging="357"/>
        <w:jc w:val="center"/>
        <w:rPr>
          <w:rFonts w:ascii="Calibri" w:hAnsi="Calibri" w:cs="Calibri"/>
          <w:b/>
          <w:bCs/>
          <w:color w:val="000000"/>
          <w:sz w:val="22"/>
          <w:szCs w:val="22"/>
        </w:rPr>
      </w:pPr>
      <w:r w:rsidRPr="002F1B11">
        <w:rPr>
          <w:rFonts w:asciiTheme="minorHAnsi" w:eastAsiaTheme="minorHAnsi" w:hAnsiTheme="minorHAnsi" w:cstheme="minorHAnsi"/>
          <w:b/>
          <w:sz w:val="22"/>
          <w:szCs w:val="22"/>
          <w:lang w:eastAsia="en-US"/>
        </w:rPr>
        <w:t xml:space="preserve">z siedzibą we Wrocławiu z dnia </w:t>
      </w:r>
      <w:r w:rsidR="00111B20" w:rsidRPr="002F1B11">
        <w:rPr>
          <w:rFonts w:ascii="Calibri" w:hAnsi="Calibri" w:cs="Calibri"/>
          <w:b/>
          <w:bCs/>
          <w:color w:val="000000"/>
          <w:sz w:val="22"/>
          <w:szCs w:val="22"/>
        </w:rPr>
        <w:t>14 kwietnia 2022 r.</w:t>
      </w:r>
    </w:p>
    <w:p w14:paraId="5B199C64" w14:textId="77777777" w:rsidR="002F1B11" w:rsidRPr="002F1B11" w:rsidRDefault="002F1B11" w:rsidP="002F1B11">
      <w:pPr>
        <w:autoSpaceDE w:val="0"/>
        <w:autoSpaceDN w:val="0"/>
        <w:adjustRightInd w:val="0"/>
        <w:spacing w:line="276" w:lineRule="auto"/>
        <w:rPr>
          <w:rFonts w:ascii="Calibri" w:hAnsi="Calibri" w:cs="Calibri"/>
          <w:sz w:val="22"/>
          <w:szCs w:val="22"/>
        </w:rPr>
      </w:pPr>
    </w:p>
    <w:p w14:paraId="3460AFD5" w14:textId="5B73224D" w:rsidR="002F1B11" w:rsidRPr="002F1B11" w:rsidRDefault="002F1B11" w:rsidP="002F1B11">
      <w:pPr>
        <w:autoSpaceDE w:val="0"/>
        <w:autoSpaceDN w:val="0"/>
        <w:adjustRightInd w:val="0"/>
        <w:ind w:left="1134" w:hanging="1134"/>
        <w:rPr>
          <w:rFonts w:ascii="Calibri" w:hAnsi="Calibri" w:cs="Calibri"/>
          <w:sz w:val="22"/>
          <w:szCs w:val="22"/>
        </w:rPr>
      </w:pPr>
      <w:r w:rsidRPr="002F1B11">
        <w:rPr>
          <w:rFonts w:ascii="Calibri" w:hAnsi="Calibri" w:cs="Calibri"/>
          <w:sz w:val="22"/>
          <w:szCs w:val="22"/>
        </w:rPr>
        <w:t xml:space="preserve">w sprawie:  zmiany Statutu KRUK Spółka Akcyjna z siedzibą we Wrocławiu </w:t>
      </w:r>
      <w:r w:rsidR="00EE3BA3">
        <w:rPr>
          <w:rFonts w:ascii="Calibri" w:hAnsi="Calibri" w:cs="Calibri"/>
          <w:sz w:val="22"/>
          <w:szCs w:val="22"/>
        </w:rPr>
        <w:t>poprzez dodanie</w:t>
      </w:r>
      <w:r w:rsidRPr="002F1B11">
        <w:rPr>
          <w:rFonts w:ascii="Calibri" w:hAnsi="Calibri" w:cs="Calibri"/>
          <w:sz w:val="22"/>
          <w:szCs w:val="22"/>
        </w:rPr>
        <w:t xml:space="preserve"> §16a.</w:t>
      </w:r>
    </w:p>
    <w:p w14:paraId="7C4642F0" w14:textId="77777777" w:rsidR="002F1B11" w:rsidRPr="002F1B11" w:rsidRDefault="002F1B11" w:rsidP="002F1B11">
      <w:pPr>
        <w:autoSpaceDE w:val="0"/>
        <w:autoSpaceDN w:val="0"/>
        <w:adjustRightInd w:val="0"/>
        <w:rPr>
          <w:rFonts w:ascii="Calibri" w:hAnsi="Calibri" w:cs="Calibri"/>
          <w:sz w:val="22"/>
          <w:szCs w:val="22"/>
        </w:rPr>
      </w:pPr>
    </w:p>
    <w:p w14:paraId="2E82DE3F" w14:textId="77777777" w:rsidR="002F1B11" w:rsidRPr="002F1B11" w:rsidRDefault="002F1B11" w:rsidP="002F1B11">
      <w:pPr>
        <w:autoSpaceDE w:val="0"/>
        <w:autoSpaceDN w:val="0"/>
        <w:adjustRightInd w:val="0"/>
        <w:rPr>
          <w:rFonts w:ascii="Calibri" w:hAnsi="Calibri" w:cs="Calibri"/>
          <w:sz w:val="22"/>
          <w:szCs w:val="22"/>
        </w:rPr>
      </w:pPr>
      <w:r w:rsidRPr="002F1B11">
        <w:rPr>
          <w:rFonts w:ascii="Calibri" w:hAnsi="Calibri" w:cs="Calibri"/>
          <w:sz w:val="22"/>
          <w:szCs w:val="22"/>
        </w:rPr>
        <w:t>Na podstawie art. 430 § 1 Kodeksu spółek handlowych i § 18 ust. 1 pkt 6) Statutu KRUK S.A., Zwyczajne Walne Zgromadzenie uchwala, co następuje:</w:t>
      </w:r>
    </w:p>
    <w:p w14:paraId="6D94EC14" w14:textId="77777777" w:rsidR="002F1B11" w:rsidRPr="002F1B11" w:rsidRDefault="002F1B11" w:rsidP="002F1B11">
      <w:pPr>
        <w:autoSpaceDE w:val="0"/>
        <w:autoSpaceDN w:val="0"/>
        <w:adjustRightInd w:val="0"/>
        <w:ind w:hanging="714"/>
        <w:jc w:val="center"/>
        <w:rPr>
          <w:rFonts w:ascii="Calibri" w:hAnsi="Calibri" w:cs="Calibri"/>
          <w:sz w:val="22"/>
          <w:szCs w:val="22"/>
        </w:rPr>
      </w:pPr>
      <w:r w:rsidRPr="002F1B11">
        <w:rPr>
          <w:rFonts w:ascii="Calibri" w:hAnsi="Calibri" w:cs="Calibri"/>
          <w:sz w:val="22"/>
          <w:szCs w:val="22"/>
        </w:rPr>
        <w:t>§1</w:t>
      </w:r>
    </w:p>
    <w:p w14:paraId="0531A944" w14:textId="77777777" w:rsidR="002F1B11" w:rsidRPr="002F1B11" w:rsidRDefault="002F1B11" w:rsidP="002F1B11">
      <w:pPr>
        <w:autoSpaceDE w:val="0"/>
        <w:autoSpaceDN w:val="0"/>
        <w:adjustRightInd w:val="0"/>
        <w:rPr>
          <w:rFonts w:ascii="Calibri" w:hAnsi="Calibri" w:cs="Calibri"/>
          <w:sz w:val="22"/>
          <w:szCs w:val="22"/>
        </w:rPr>
      </w:pPr>
      <w:r w:rsidRPr="002F1B11">
        <w:rPr>
          <w:rFonts w:ascii="Calibri" w:hAnsi="Calibri" w:cs="Calibri"/>
          <w:sz w:val="22"/>
          <w:szCs w:val="22"/>
        </w:rPr>
        <w:t>Wprowadza się do Statutu Spółki zmianę, polegającą na dodaniu po §16 nowego §16a. o następującej treści:</w:t>
      </w:r>
    </w:p>
    <w:p w14:paraId="5D373BB1" w14:textId="77777777" w:rsidR="002F1B11" w:rsidRPr="002F1B11" w:rsidRDefault="002F1B11" w:rsidP="002F1B11">
      <w:pPr>
        <w:keepNext/>
        <w:autoSpaceDN w:val="0"/>
        <w:spacing w:before="360"/>
        <w:jc w:val="center"/>
        <w:rPr>
          <w:rFonts w:ascii="Calibri" w:hAnsi="Calibri" w:cs="Calibri"/>
          <w:sz w:val="22"/>
          <w:szCs w:val="22"/>
        </w:rPr>
      </w:pPr>
      <w:r w:rsidRPr="002F1B11">
        <w:rPr>
          <w:rFonts w:ascii="Calibri" w:hAnsi="Calibri" w:cs="Calibri"/>
          <w:sz w:val="22"/>
          <w:szCs w:val="22"/>
        </w:rPr>
        <w:t>„</w:t>
      </w:r>
      <w:r w:rsidRPr="002F1B11">
        <w:rPr>
          <w:rFonts w:ascii="Calibri" w:hAnsi="Calibri" w:cs="Calibri"/>
          <w:b/>
          <w:bCs/>
          <w:sz w:val="22"/>
          <w:szCs w:val="22"/>
        </w:rPr>
        <w:t>§ 16a</w:t>
      </w:r>
    </w:p>
    <w:p w14:paraId="2AF9D2AA"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Przekroczenie 33% ogólnej liczby głosów w Spółce może nastąpić, z zastrzeżeniem ust. 2, wyłącznie w wyniku ogłoszenia wezwania do zapisywania się na sprzedaż lub zamianę wszystkich pozostałych akcji Spółki.</w:t>
      </w:r>
    </w:p>
    <w:p w14:paraId="4D1383AC"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W przypadku, gdy przekroczenie progu, o którym mowa w ust. 1, nastąpiło w wyniku pośredniego nabycia akcji, objęcia akcji nowej emisji, nabycia akcji w wyniku oferty publicznej lub w ramach wnoszenia ich jako wkładu niepieniężnego, połączenia lub podziału, w wyniku zmiany Statutu, wygaśnięcia uprzywilejowania akcji lub zajścia innego niż czynność prawna zdarzenia prawnego, akcjonariusz lub podmiot, który pośrednio nabył akcje, jest obowiązany, w terminie trzech miesięcy od przekroczenia 33% ogólnej liczby głosów, do:</w:t>
      </w:r>
    </w:p>
    <w:p w14:paraId="00AF3501" w14:textId="77777777" w:rsidR="002F1B11" w:rsidRPr="002F1B11" w:rsidRDefault="002F1B11" w:rsidP="00EE5DDB">
      <w:pPr>
        <w:numPr>
          <w:ilvl w:val="0"/>
          <w:numId w:val="37"/>
        </w:numPr>
        <w:shd w:val="clear" w:color="auto" w:fill="FFFFFF"/>
        <w:suppressAutoHyphens/>
        <w:autoSpaceDN w:val="0"/>
        <w:spacing w:after="160"/>
        <w:ind w:left="851" w:hanging="425"/>
        <w:contextualSpacing/>
        <w:jc w:val="both"/>
        <w:textAlignment w:val="baseline"/>
        <w:rPr>
          <w:rFonts w:ascii="Calibri" w:hAnsi="Calibri" w:cs="Calibri"/>
          <w:sz w:val="22"/>
          <w:szCs w:val="22"/>
        </w:rPr>
      </w:pPr>
      <w:r w:rsidRPr="002F1B11">
        <w:rPr>
          <w:rFonts w:ascii="Calibri" w:hAnsi="Calibri" w:cs="Calibri"/>
          <w:sz w:val="22"/>
          <w:szCs w:val="22"/>
        </w:rPr>
        <w:t>ogłoszenia wezwania do zapisywania się na sprzedaż lub zamianę wszystkich pozostałych akcji Spółki, albo</w:t>
      </w:r>
    </w:p>
    <w:p w14:paraId="5C9120D5" w14:textId="77777777" w:rsidR="002F1B11" w:rsidRPr="002F1B11" w:rsidRDefault="002F1B11" w:rsidP="00EE5DDB">
      <w:pPr>
        <w:numPr>
          <w:ilvl w:val="0"/>
          <w:numId w:val="37"/>
        </w:numPr>
        <w:shd w:val="clear" w:color="auto" w:fill="FFFFFF"/>
        <w:suppressAutoHyphens/>
        <w:autoSpaceDN w:val="0"/>
        <w:spacing w:after="160"/>
        <w:ind w:left="851" w:hanging="425"/>
        <w:contextualSpacing/>
        <w:jc w:val="both"/>
        <w:textAlignment w:val="baseline"/>
        <w:rPr>
          <w:rFonts w:ascii="Calibri" w:hAnsi="Calibri" w:cs="Calibri"/>
          <w:sz w:val="22"/>
          <w:szCs w:val="22"/>
        </w:rPr>
      </w:pPr>
      <w:r w:rsidRPr="002F1B11">
        <w:rPr>
          <w:rFonts w:ascii="Calibri" w:hAnsi="Calibri" w:cs="Calibri"/>
          <w:sz w:val="22"/>
          <w:szCs w:val="22"/>
        </w:rPr>
        <w:t xml:space="preserve">zbycia akcji w liczbie powodującej osiągnięcie nie więcej niż 33% ogólnej liczby głosów, </w:t>
      </w:r>
    </w:p>
    <w:p w14:paraId="46A5716F" w14:textId="77777777" w:rsidR="002F1B11" w:rsidRPr="002F1B11" w:rsidRDefault="002F1B11" w:rsidP="00EE5DDB">
      <w:pPr>
        <w:shd w:val="clear" w:color="auto" w:fill="FFFFFF"/>
        <w:ind w:left="426"/>
        <w:contextualSpacing/>
        <w:jc w:val="both"/>
        <w:rPr>
          <w:rFonts w:ascii="Calibri" w:hAnsi="Calibri" w:cs="Calibri"/>
          <w:sz w:val="22"/>
          <w:szCs w:val="22"/>
        </w:rPr>
      </w:pPr>
      <w:r w:rsidRPr="002F1B11">
        <w:rPr>
          <w:rFonts w:ascii="Calibri" w:hAnsi="Calibri" w:cs="Calibri"/>
          <w:sz w:val="22"/>
          <w:szCs w:val="22"/>
        </w:rPr>
        <w:lastRenderedPageBreak/>
        <w:t xml:space="preserve">chyba że w tym terminie udział akcjonariusza lub podmiotu, który pośrednio nabył akcje, </w:t>
      </w:r>
      <w:r w:rsidRPr="002F1B11">
        <w:rPr>
          <w:rFonts w:ascii="Calibri" w:hAnsi="Calibri" w:cs="Calibri"/>
          <w:sz w:val="22"/>
          <w:szCs w:val="22"/>
        </w:rPr>
        <w:br/>
        <w:t>w ogólnej liczbie głosów ulegnie zmniejszeniu do nie więcej niż 33% ogólnej liczby głosów.</w:t>
      </w:r>
    </w:p>
    <w:p w14:paraId="53FD7D66" w14:textId="77777777" w:rsidR="002F1B11" w:rsidRPr="002F1B11" w:rsidRDefault="002F1B11" w:rsidP="00EE5DDB">
      <w:pPr>
        <w:shd w:val="clear" w:color="auto" w:fill="FFFFFF"/>
        <w:ind w:left="426"/>
        <w:contextualSpacing/>
        <w:jc w:val="both"/>
        <w:rPr>
          <w:rFonts w:ascii="Calibri" w:hAnsi="Calibri" w:cs="Calibri"/>
          <w:sz w:val="22"/>
          <w:szCs w:val="22"/>
        </w:rPr>
      </w:pPr>
      <w:r w:rsidRPr="002F1B11">
        <w:rPr>
          <w:rFonts w:ascii="Calibri" w:hAnsi="Calibri" w:cs="Calibri"/>
          <w:sz w:val="22"/>
          <w:szCs w:val="22"/>
        </w:rPr>
        <w:t>Przez pośrednie nabycie akcji rozumie się uzyskanie statusu podmiotu dominującego w spółce kapitałowej lub innej osobie prawnej posiadającej akcje spółki publicznej, lub w innej spółce kapitałowej lub osobie prawnej będącej wobec niej podmiotem dominującym oraz nabycie lub objęcie akcji spółki publicznej przez podmiot bezpośrednio lub pośrednio zależny.</w:t>
      </w:r>
    </w:p>
    <w:p w14:paraId="3EC0963C"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 xml:space="preserve">Akcjonariusz, który w okresie 6 miesięcy po przeprowadzeniu wezwania ogłoszonego zgodnie </w:t>
      </w:r>
      <w:r w:rsidRPr="002F1B11">
        <w:rPr>
          <w:rFonts w:ascii="Calibri" w:hAnsi="Calibri" w:cs="Calibri"/>
          <w:sz w:val="22"/>
          <w:szCs w:val="22"/>
        </w:rPr>
        <w:br/>
        <w:t>z ust. 1 lub 2 nabył, po cenie wyższej niż cena określona w tym wezwaniu, kolejne akcje Spółki, w inny sposób niż w ramach wezwań, jest obowiązany, w terminie miesiąca od tego nabycia, do zapłacenia różnicy ceny wszystkim osobom, które zbyły akcje w tym wezwaniu.</w:t>
      </w:r>
    </w:p>
    <w:p w14:paraId="7D505003"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Przepis ust. 3 stosuje się odpowiednio do podmiotu, który pośrednio nabył akcje Spółki.</w:t>
      </w:r>
    </w:p>
    <w:p w14:paraId="0D1A8997"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 xml:space="preserve">Jeżeli przekroczenie 33% ogólnej liczby głosów nastąpiło w wyniku dziedziczenia, obowiązek, </w:t>
      </w:r>
      <w:r w:rsidRPr="002F1B11">
        <w:rPr>
          <w:rFonts w:ascii="Calibri" w:hAnsi="Calibri" w:cs="Calibri"/>
          <w:sz w:val="22"/>
          <w:szCs w:val="22"/>
        </w:rPr>
        <w:br/>
        <w:t>o którym mowa w ust. 2, ma zastosowanie w przypadku, gdy po takim nabyciu akcji udział w ogólnej liczbie głosów uległ dalszemu zwiększeniu; termin wykonania tego obowiązku liczy się od dnia, w którym nastąpiło zdarzenie powodujące zwiększenie udziału w ogólnej liczbie głosów.</w:t>
      </w:r>
    </w:p>
    <w:p w14:paraId="4E1D1B21"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 xml:space="preserve">Wezwanie, o którym mowa w ust. 1 i 2, następuje w procedurze przewidzianej dla wezwań, </w:t>
      </w:r>
      <w:r w:rsidRPr="002F1B11">
        <w:rPr>
          <w:rFonts w:ascii="Calibri" w:hAnsi="Calibri" w:cs="Calibri"/>
          <w:sz w:val="22"/>
          <w:szCs w:val="22"/>
        </w:rPr>
        <w:br/>
        <w:t>o których mowa w art. 77 – 80 ustawy z dnia 29 lipca 2005 r. o ofercie publicznej i warunkach wprowadzania instrumentów finansowych do zorganizowanego systemu obrotu oraz o spółkach publicznych, zaś w przypadku jej zmiany lub uchylenia – w procedurze wprowadzonej w ich miejsce przez Ustawodawcę.</w:t>
      </w:r>
    </w:p>
    <w:p w14:paraId="4DA6A072" w14:textId="77777777"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Akcjonariusz nie może wykonywać prawa głosu z więcej niż 25% ogólnej liczby akcji spółki, jeżeli przekroczenie progu ogólnej liczby głosów nastąpiło z naruszeniem obowiązków określonych w ust. 1. Akcjonariusz, który nie wykonał obowiązku, o którym mowa w ust. 2 lub wykonał go w sposób nienależyty, do chwili usunięcia uchybienia nie może wykonywać prawa głosu z więcej niż 25% ogólnej liczby akcji spółki.</w:t>
      </w:r>
    </w:p>
    <w:p w14:paraId="0C661EFE" w14:textId="29407A46" w:rsidR="002F1B11" w:rsidRPr="002F1B11" w:rsidRDefault="002F1B11" w:rsidP="00EE5DDB">
      <w:pPr>
        <w:numPr>
          <w:ilvl w:val="0"/>
          <w:numId w:val="36"/>
        </w:numPr>
        <w:shd w:val="clear" w:color="auto" w:fill="FFFFFF"/>
        <w:suppressAutoHyphens/>
        <w:autoSpaceDN w:val="0"/>
        <w:spacing w:after="160"/>
        <w:ind w:left="426" w:hanging="426"/>
        <w:contextualSpacing/>
        <w:jc w:val="both"/>
        <w:textAlignment w:val="baseline"/>
        <w:rPr>
          <w:rFonts w:ascii="Calibri" w:hAnsi="Calibri" w:cs="Calibri"/>
          <w:sz w:val="22"/>
          <w:szCs w:val="22"/>
        </w:rPr>
      </w:pPr>
      <w:r w:rsidRPr="002F1B11">
        <w:rPr>
          <w:rFonts w:ascii="Calibri" w:hAnsi="Calibri" w:cs="Calibri"/>
          <w:sz w:val="22"/>
          <w:szCs w:val="22"/>
        </w:rPr>
        <w:t>Zmiana postanowień niniejszego paragrafu wymaga uchwały Walnego Zgromadzenia podjętej większością bezwzględną 80%</w:t>
      </w:r>
      <w:r w:rsidR="00EE5DDB">
        <w:rPr>
          <w:rFonts w:ascii="Calibri" w:hAnsi="Calibri" w:cs="Calibri"/>
          <w:sz w:val="22"/>
          <w:szCs w:val="22"/>
        </w:rPr>
        <w:t xml:space="preserve"> głosów</w:t>
      </w:r>
      <w:r w:rsidRPr="002F1B11">
        <w:rPr>
          <w:rFonts w:ascii="Calibri" w:hAnsi="Calibri" w:cs="Calibri"/>
          <w:sz w:val="22"/>
          <w:szCs w:val="22"/>
        </w:rPr>
        <w:t>, przy obecności Akcjonariuszy reprezentujących co najmniej połowę kapitału zakładowego.  Postanowienia § 16 ust. 5 stosuje się odpowiednio.</w:t>
      </w:r>
    </w:p>
    <w:p w14:paraId="44BFA720" w14:textId="77777777" w:rsidR="002F1B11" w:rsidRPr="002F1B11" w:rsidRDefault="002F1B11" w:rsidP="00EE5DDB">
      <w:pPr>
        <w:numPr>
          <w:ilvl w:val="0"/>
          <w:numId w:val="36"/>
        </w:numPr>
        <w:shd w:val="clear" w:color="auto" w:fill="FFFFFF"/>
        <w:suppressAutoHyphens/>
        <w:autoSpaceDN w:val="0"/>
        <w:spacing w:after="120"/>
        <w:ind w:left="426" w:hanging="426"/>
        <w:contextualSpacing/>
        <w:jc w:val="both"/>
        <w:textAlignment w:val="baseline"/>
        <w:rPr>
          <w:rFonts w:ascii="Calibri" w:hAnsi="Calibri" w:cs="Calibri"/>
          <w:sz w:val="22"/>
          <w:szCs w:val="22"/>
        </w:rPr>
      </w:pPr>
      <w:r w:rsidRPr="002F1B11">
        <w:rPr>
          <w:rFonts w:ascii="Calibri" w:hAnsi="Calibri" w:cs="Calibri"/>
          <w:sz w:val="22"/>
          <w:szCs w:val="22"/>
        </w:rPr>
        <w:t>Postanowienia niniejszego paragrafu obowiązują od dnia wejścia w życie zmiany przepisów ustawy z dnia 29 lipca 2005 r. o ofercie publicznej i warunkach wprowadzania instrumentów finansowych do zorganizowanego systemu obrotu oraz o spółkach publicznych(t.j. Dz. U. z 2021 r. poz. 1983 z późn. zm.), których skutkiem będzie zniesienie obowiązku ogłoszenia publicznego wezwania do zapisywania się na sprzedaż lub zamianę akcji spółki publicznej w celu przekroczenia progu 33% ogólnej liczby głosów w tej spółce, który wynika z art. 73 tej ustawy w brzmieniu obowiązującym w dniu podjęcia uchwały Walnego Zgromadzenia, tj. w dniu 14.04.2022 r.”</w:t>
      </w:r>
    </w:p>
    <w:p w14:paraId="077B60F4" w14:textId="77777777" w:rsidR="002F1B11" w:rsidRPr="002F1B11" w:rsidRDefault="002F1B11" w:rsidP="002F1B11">
      <w:pPr>
        <w:autoSpaceDE w:val="0"/>
        <w:autoSpaceDN w:val="0"/>
        <w:adjustRightInd w:val="0"/>
        <w:spacing w:before="360"/>
        <w:jc w:val="center"/>
        <w:rPr>
          <w:rFonts w:ascii="Calibri" w:hAnsi="Calibri" w:cs="Calibri"/>
          <w:sz w:val="22"/>
          <w:szCs w:val="22"/>
        </w:rPr>
      </w:pPr>
      <w:r w:rsidRPr="002F1B11">
        <w:rPr>
          <w:rFonts w:ascii="Calibri" w:hAnsi="Calibri" w:cs="Calibri"/>
          <w:sz w:val="22"/>
          <w:szCs w:val="22"/>
        </w:rPr>
        <w:t>§2</w:t>
      </w:r>
    </w:p>
    <w:p w14:paraId="23431A74" w14:textId="77777777" w:rsidR="002F1B11" w:rsidRPr="002F1B11" w:rsidRDefault="002F1B11" w:rsidP="004022B1">
      <w:pPr>
        <w:jc w:val="both"/>
        <w:rPr>
          <w:rFonts w:ascii="Calibri" w:hAnsi="Calibri" w:cs="Calibri"/>
          <w:sz w:val="22"/>
          <w:szCs w:val="22"/>
        </w:rPr>
      </w:pPr>
      <w:r w:rsidRPr="002F1B11">
        <w:rPr>
          <w:rFonts w:ascii="Calibri" w:hAnsi="Calibri" w:cs="Calibri"/>
          <w:sz w:val="22"/>
          <w:szCs w:val="22"/>
        </w:rPr>
        <w:t>Zmiany dokonane ww. uchwałą wejdą w życie od dnia ich zarejestrowania w Rejestrze Przedsiębiorców Krajowego Rejestru Sądowego.</w:t>
      </w:r>
    </w:p>
    <w:p w14:paraId="605A9540" w14:textId="77777777" w:rsidR="002F1B11" w:rsidRPr="002F1B11" w:rsidRDefault="002F1B11" w:rsidP="002F1B11">
      <w:pPr>
        <w:autoSpaceDE w:val="0"/>
        <w:autoSpaceDN w:val="0"/>
        <w:adjustRightInd w:val="0"/>
        <w:rPr>
          <w:rFonts w:ascii="Calibri" w:hAnsi="Calibri" w:cs="Calibri"/>
          <w:sz w:val="22"/>
          <w:szCs w:val="22"/>
        </w:rPr>
      </w:pPr>
    </w:p>
    <w:p w14:paraId="3C1EF304" w14:textId="36DDCD59" w:rsidR="00814DA3" w:rsidRPr="002F1B11" w:rsidRDefault="00814DA3" w:rsidP="00814DA3">
      <w:pPr>
        <w:autoSpaceDE w:val="0"/>
        <w:autoSpaceDN w:val="0"/>
        <w:adjustRightInd w:val="0"/>
        <w:jc w:val="both"/>
        <w:rPr>
          <w:rFonts w:ascii="Calibri" w:hAnsi="Calibri" w:cs="Calibri"/>
          <w:b/>
          <w:sz w:val="22"/>
          <w:szCs w:val="22"/>
        </w:rPr>
      </w:pPr>
      <w:r w:rsidRPr="002F1B11">
        <w:rPr>
          <w:rFonts w:ascii="Calibri" w:hAnsi="Calibri" w:cs="Calibri"/>
          <w:b/>
          <w:sz w:val="22"/>
          <w:szCs w:val="22"/>
        </w:rPr>
        <w:t xml:space="preserve">Instrukcja do głosowania dla Pełnomocnika nad Uchwałą w </w:t>
      </w:r>
      <w:r w:rsidR="002F1B11" w:rsidRPr="002F1B11">
        <w:rPr>
          <w:rFonts w:ascii="Calibri" w:hAnsi="Calibri" w:cs="Calibri"/>
          <w:b/>
          <w:sz w:val="22"/>
          <w:szCs w:val="22"/>
        </w:rPr>
        <w:t>zmiany Statutu KRUK Spółka Akcyjna z siedzibą we Wrocławiu w zakresie dodania §16a.</w:t>
      </w:r>
    </w:p>
    <w:p w14:paraId="0A5DAC23" w14:textId="77777777" w:rsidR="00814DA3" w:rsidRPr="002F1B11" w:rsidRDefault="00814DA3" w:rsidP="00814DA3">
      <w:pPr>
        <w:autoSpaceDE w:val="0"/>
        <w:autoSpaceDN w:val="0"/>
        <w:adjustRightInd w:val="0"/>
        <w:jc w:val="both"/>
        <w:rPr>
          <w:rFonts w:ascii="Calibri" w:hAnsi="Calibri" w:cs="Calibri"/>
          <w:b/>
          <w:sz w:val="22"/>
          <w:szCs w:val="22"/>
        </w:rPr>
      </w:pPr>
    </w:p>
    <w:p w14:paraId="46A164D3" w14:textId="77777777" w:rsidR="00814DA3" w:rsidRPr="002A7540" w:rsidRDefault="00814DA3" w:rsidP="00814DA3">
      <w:pPr>
        <w:rPr>
          <w:rFonts w:ascii="Calibri" w:hAnsi="Calibri" w:cs="Calibri"/>
          <w:sz w:val="22"/>
          <w:szCs w:val="22"/>
        </w:rPr>
      </w:pPr>
      <w:r w:rsidRPr="002A7540">
        <w:rPr>
          <w:rFonts w:ascii="Calibri" w:hAnsi="Calibri" w:cs="Calibri"/>
          <w:sz w:val="22"/>
          <w:szCs w:val="22"/>
        </w:rPr>
        <w:t>Pełnomocnik powinien zagłosować w następujący sposób:</w:t>
      </w:r>
    </w:p>
    <w:p w14:paraId="38A5CFA4" w14:textId="77777777" w:rsidR="00814DA3" w:rsidRPr="00A2644E"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2F1B11" w14:paraId="4A1A4910" w14:textId="77777777" w:rsidTr="008553B5">
        <w:tc>
          <w:tcPr>
            <w:tcW w:w="3070" w:type="dxa"/>
          </w:tcPr>
          <w:p w14:paraId="4C1B8A03"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„za”</w:t>
            </w:r>
          </w:p>
        </w:tc>
        <w:tc>
          <w:tcPr>
            <w:tcW w:w="3070" w:type="dxa"/>
          </w:tcPr>
          <w:p w14:paraId="578A8136"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„przeciw”</w:t>
            </w:r>
          </w:p>
        </w:tc>
        <w:tc>
          <w:tcPr>
            <w:tcW w:w="3071" w:type="dxa"/>
          </w:tcPr>
          <w:p w14:paraId="778BD293" w14:textId="77777777" w:rsidR="00814DA3" w:rsidRPr="002F1B11" w:rsidRDefault="00814DA3" w:rsidP="008553B5">
            <w:pPr>
              <w:jc w:val="center"/>
              <w:rPr>
                <w:rFonts w:ascii="Calibri" w:hAnsi="Calibri" w:cs="Calibri"/>
                <w:b/>
                <w:sz w:val="22"/>
                <w:szCs w:val="22"/>
              </w:rPr>
            </w:pPr>
            <w:r w:rsidRPr="002F1B11">
              <w:rPr>
                <w:rFonts w:ascii="Calibri" w:hAnsi="Calibri" w:cs="Calibri"/>
                <w:b/>
                <w:sz w:val="22"/>
                <w:szCs w:val="22"/>
              </w:rPr>
              <w:t>Głos „wstrzymuje się”</w:t>
            </w:r>
          </w:p>
        </w:tc>
      </w:tr>
      <w:tr w:rsidR="00814DA3" w:rsidRPr="002F1B11" w14:paraId="530736E0" w14:textId="77777777" w:rsidTr="008553B5">
        <w:tc>
          <w:tcPr>
            <w:tcW w:w="3070" w:type="dxa"/>
            <w:shd w:val="clear" w:color="auto" w:fill="auto"/>
          </w:tcPr>
          <w:p w14:paraId="6D71C7CC" w14:textId="77777777" w:rsidR="00814DA3" w:rsidRPr="002F1B11" w:rsidRDefault="00814DA3" w:rsidP="008553B5">
            <w:pPr>
              <w:jc w:val="center"/>
              <w:rPr>
                <w:rFonts w:ascii="Calibri" w:hAnsi="Calibri" w:cs="Calibri"/>
                <w:sz w:val="22"/>
                <w:szCs w:val="22"/>
              </w:rPr>
            </w:pPr>
          </w:p>
          <w:p w14:paraId="557D9E67" w14:textId="363CB14D" w:rsidR="00814DA3" w:rsidRPr="002A7540" w:rsidRDefault="002A7540" w:rsidP="002A7540">
            <w:pPr>
              <w:jc w:val="center"/>
              <w:rPr>
                <w:rFonts w:ascii="Calibri" w:hAnsi="Calibri" w:cs="Calibri"/>
                <w:sz w:val="22"/>
                <w:szCs w:val="22"/>
              </w:rPr>
            </w:pPr>
            <w:r w:rsidRPr="002F1B11">
              <w:rPr>
                <w:rFonts w:ascii="Calibri" w:hAnsi="Calibri" w:cs="Calibri"/>
                <w:sz w:val="22"/>
                <w:szCs w:val="22"/>
              </w:rPr>
              <w:fldChar w:fldCharType="begin">
                <w:ffData>
                  <w:name w:val="Wybór1"/>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0" w:type="dxa"/>
            <w:shd w:val="clear" w:color="auto" w:fill="auto"/>
          </w:tcPr>
          <w:p w14:paraId="4F32B361" w14:textId="77777777" w:rsidR="00814DA3" w:rsidRPr="002A7540" w:rsidRDefault="00814DA3" w:rsidP="008553B5">
            <w:pPr>
              <w:jc w:val="center"/>
              <w:rPr>
                <w:rFonts w:ascii="Calibri" w:hAnsi="Calibri" w:cs="Calibri"/>
                <w:sz w:val="22"/>
                <w:szCs w:val="22"/>
              </w:rPr>
            </w:pPr>
          </w:p>
          <w:p w14:paraId="67186189"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1"/>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2D62A1AF" w14:textId="77777777" w:rsidR="00814DA3" w:rsidRPr="002A7540" w:rsidRDefault="00814DA3" w:rsidP="008553B5">
            <w:pPr>
              <w:jc w:val="center"/>
              <w:rPr>
                <w:rFonts w:ascii="Calibri" w:hAnsi="Calibri" w:cs="Calibri"/>
                <w:sz w:val="22"/>
                <w:szCs w:val="22"/>
              </w:rPr>
            </w:pPr>
          </w:p>
          <w:p w14:paraId="3BE1730B" w14:textId="77777777" w:rsidR="00814DA3" w:rsidRPr="002F1B11" w:rsidRDefault="00814DA3" w:rsidP="008553B5">
            <w:pPr>
              <w:jc w:val="center"/>
              <w:rPr>
                <w:rFonts w:ascii="Calibri" w:hAnsi="Calibri" w:cs="Calibri"/>
                <w:sz w:val="22"/>
                <w:szCs w:val="22"/>
              </w:rPr>
            </w:pPr>
            <w:r w:rsidRPr="002F1B11">
              <w:rPr>
                <w:rFonts w:ascii="Calibri" w:hAnsi="Calibri" w:cs="Calibri"/>
                <w:sz w:val="22"/>
                <w:szCs w:val="22"/>
              </w:rPr>
              <w:fldChar w:fldCharType="begin">
                <w:ffData>
                  <w:name w:val="Wybór2"/>
                  <w:enabled/>
                  <w:calcOnExit w:val="0"/>
                  <w:checkBox>
                    <w:sizeAuto/>
                    <w:default w:val="0"/>
                  </w:checkBox>
                </w:ffData>
              </w:fldChar>
            </w:r>
            <w:r w:rsidRPr="002F1B11">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56D10CF6" w14:textId="77777777" w:rsidR="00814DA3" w:rsidRPr="002A7540" w:rsidRDefault="00814DA3" w:rsidP="00814DA3">
      <w:pPr>
        <w:pStyle w:val="Nagwek1"/>
        <w:tabs>
          <w:tab w:val="left" w:pos="0"/>
        </w:tabs>
        <w:rPr>
          <w:rFonts w:ascii="Calibri" w:hAnsi="Calibri" w:cs="Calibri"/>
          <w:sz w:val="22"/>
          <w:szCs w:val="22"/>
        </w:rPr>
      </w:pPr>
      <w:r w:rsidRPr="002F1B11">
        <w:rPr>
          <w:rFonts w:ascii="Calibri" w:hAnsi="Calibri" w:cs="Calibri"/>
          <w:b/>
          <w:sz w:val="22"/>
          <w:szCs w:val="22"/>
        </w:rPr>
        <w:t>Zgłaszam sprzeciw do uchwały</w:t>
      </w:r>
      <w:r w:rsidRPr="002F1B11">
        <w:rPr>
          <w:rFonts w:ascii="Calibri" w:hAnsi="Calibri" w:cs="Calibri"/>
          <w:sz w:val="22"/>
          <w:szCs w:val="22"/>
        </w:rPr>
        <w:t>: TAK/NIE *)</w:t>
      </w:r>
    </w:p>
    <w:p w14:paraId="3E42BB73" w14:textId="77777777" w:rsidR="00814DA3" w:rsidRPr="002A7540" w:rsidRDefault="00814DA3" w:rsidP="00814DA3">
      <w:pPr>
        <w:spacing w:after="120" w:line="276" w:lineRule="auto"/>
        <w:ind w:left="714" w:hanging="714"/>
        <w:jc w:val="both"/>
        <w:rPr>
          <w:rFonts w:asciiTheme="minorHAnsi" w:eastAsiaTheme="minorHAnsi" w:hAnsiTheme="minorHAnsi" w:cstheme="minorHAnsi"/>
          <w:bCs/>
          <w:i/>
          <w:color w:val="000000"/>
          <w:sz w:val="22"/>
          <w:szCs w:val="22"/>
          <w:lang w:eastAsia="en-US"/>
        </w:rPr>
      </w:pPr>
      <w:r w:rsidRPr="002A7540">
        <w:rPr>
          <w:rFonts w:ascii="Calibri" w:hAnsi="Calibri" w:cs="Calibri"/>
          <w:sz w:val="22"/>
          <w:szCs w:val="22"/>
        </w:rPr>
        <w:t>Głosowanie poprzez zaznaczenie odpowiedniej rubryki krzyżykiem („X”)</w:t>
      </w:r>
      <w:r w:rsidRPr="002A7540">
        <w:rPr>
          <w:rFonts w:asciiTheme="minorHAnsi" w:eastAsiaTheme="minorHAnsi" w:hAnsiTheme="minorHAnsi" w:cstheme="minorHAnsi"/>
          <w:bCs/>
          <w:i/>
          <w:color w:val="000000"/>
          <w:sz w:val="22"/>
          <w:szCs w:val="22"/>
          <w:lang w:eastAsia="en-US"/>
        </w:rPr>
        <w:t>.</w:t>
      </w:r>
    </w:p>
    <w:p w14:paraId="010DCF8F" w14:textId="5AC1B61B" w:rsidR="003E7483" w:rsidRPr="00197171" w:rsidRDefault="003E7483" w:rsidP="003E7483">
      <w:pPr>
        <w:autoSpaceDE w:val="0"/>
        <w:autoSpaceDN w:val="0"/>
        <w:adjustRightInd w:val="0"/>
        <w:spacing w:line="276" w:lineRule="auto"/>
        <w:jc w:val="right"/>
        <w:rPr>
          <w:rFonts w:asciiTheme="minorHAnsi" w:eastAsiaTheme="minorHAnsi" w:hAnsiTheme="minorHAnsi" w:cstheme="minorHAnsi"/>
          <w:i/>
          <w:iCs/>
          <w:color w:val="000000"/>
          <w:sz w:val="22"/>
          <w:szCs w:val="22"/>
          <w:highlight w:val="green"/>
          <w:lang w:eastAsia="en-US"/>
        </w:rPr>
      </w:pPr>
    </w:p>
    <w:p w14:paraId="09E04418" w14:textId="77777777" w:rsidR="003E7483" w:rsidRPr="002A7540" w:rsidRDefault="003E7483" w:rsidP="003E7483">
      <w:pPr>
        <w:spacing w:line="276" w:lineRule="auto"/>
        <w:jc w:val="both"/>
        <w:rPr>
          <w:rFonts w:asciiTheme="minorHAnsi" w:eastAsiaTheme="minorHAnsi" w:hAnsiTheme="minorHAnsi" w:cstheme="minorHAnsi"/>
          <w:i/>
          <w:iCs/>
          <w:color w:val="000000"/>
          <w:sz w:val="22"/>
          <w:szCs w:val="22"/>
          <w:highlight w:val="green"/>
          <w:lang w:eastAsia="en-US"/>
        </w:rPr>
      </w:pPr>
    </w:p>
    <w:p w14:paraId="7BA10776" w14:textId="1F7E9F77" w:rsidR="003E7483" w:rsidRPr="002A7540"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2A7540">
        <w:rPr>
          <w:rFonts w:asciiTheme="minorHAnsi" w:eastAsia="Calibri" w:hAnsiTheme="minorHAnsi" w:cstheme="minorHAnsi"/>
          <w:b/>
          <w:sz w:val="22"/>
          <w:szCs w:val="22"/>
          <w:lang w:eastAsia="en-US"/>
        </w:rPr>
        <w:t>Uchwała Nr …/</w:t>
      </w:r>
      <w:r w:rsidR="00111B20" w:rsidRPr="002A7540">
        <w:rPr>
          <w:rFonts w:asciiTheme="minorHAnsi" w:eastAsia="Calibri" w:hAnsiTheme="minorHAnsi" w:cstheme="minorHAnsi"/>
          <w:b/>
          <w:sz w:val="22"/>
          <w:szCs w:val="22"/>
          <w:lang w:eastAsia="en-US"/>
        </w:rPr>
        <w:t>2022</w:t>
      </w:r>
    </w:p>
    <w:p w14:paraId="6BA82ECA" w14:textId="77777777" w:rsidR="003E7483" w:rsidRPr="002A7540"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2A7540">
        <w:rPr>
          <w:rFonts w:asciiTheme="minorHAnsi" w:eastAsiaTheme="minorHAnsi" w:hAnsiTheme="minorHAnsi" w:cstheme="minorHAnsi"/>
          <w:b/>
          <w:bCs/>
          <w:color w:val="000000"/>
          <w:sz w:val="22"/>
          <w:szCs w:val="22"/>
          <w:lang w:eastAsia="en-US"/>
        </w:rPr>
        <w:lastRenderedPageBreak/>
        <w:t>Zwyczajnego</w:t>
      </w:r>
      <w:r w:rsidRPr="002A7540">
        <w:rPr>
          <w:rFonts w:asciiTheme="minorHAnsi" w:eastAsiaTheme="minorHAnsi" w:hAnsiTheme="minorHAnsi" w:cstheme="minorHAnsi"/>
          <w:b/>
          <w:sz w:val="22"/>
          <w:szCs w:val="22"/>
          <w:lang w:eastAsia="en-US"/>
        </w:rPr>
        <w:t xml:space="preserve"> Walnego Zgromadzenia KRUK S.A.</w:t>
      </w:r>
    </w:p>
    <w:p w14:paraId="2E17F9CA" w14:textId="57B85D3D" w:rsidR="003E7483" w:rsidRPr="002A7540" w:rsidRDefault="003E7483"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2A7540">
        <w:rPr>
          <w:rFonts w:asciiTheme="minorHAnsi" w:eastAsiaTheme="minorHAnsi" w:hAnsiTheme="minorHAnsi" w:cstheme="minorHAnsi"/>
          <w:b/>
          <w:sz w:val="22"/>
          <w:szCs w:val="22"/>
          <w:lang w:eastAsia="en-US"/>
        </w:rPr>
        <w:t xml:space="preserve">z siedzibą we Wrocławiu z dnia </w:t>
      </w:r>
      <w:r w:rsidR="00111B20" w:rsidRPr="002A7540">
        <w:rPr>
          <w:rFonts w:ascii="Calibri" w:hAnsi="Calibri" w:cs="Calibri"/>
          <w:b/>
          <w:bCs/>
          <w:color w:val="000000"/>
          <w:sz w:val="22"/>
          <w:szCs w:val="22"/>
        </w:rPr>
        <w:t>14 kwietnia 2022 r.</w:t>
      </w:r>
    </w:p>
    <w:bookmarkEnd w:id="9"/>
    <w:bookmarkEnd w:id="10"/>
    <w:p w14:paraId="7CF33A8D" w14:textId="7036B46B" w:rsidR="003E7483" w:rsidRPr="002A7540" w:rsidRDefault="003E7483" w:rsidP="003E7483">
      <w:pPr>
        <w:autoSpaceDE w:val="0"/>
        <w:autoSpaceDN w:val="0"/>
        <w:adjustRightInd w:val="0"/>
        <w:spacing w:before="240"/>
        <w:ind w:left="993" w:hanging="993"/>
        <w:jc w:val="both"/>
        <w:rPr>
          <w:rFonts w:ascii="Calibri" w:hAnsi="Calibri" w:cs="Calibri"/>
          <w:sz w:val="22"/>
          <w:szCs w:val="22"/>
        </w:rPr>
      </w:pPr>
      <w:r w:rsidRPr="002A7540">
        <w:rPr>
          <w:rFonts w:ascii="Calibri" w:hAnsi="Calibri" w:cs="Calibri"/>
          <w:sz w:val="22"/>
          <w:szCs w:val="22"/>
        </w:rPr>
        <w:t xml:space="preserve">w sprawie: </w:t>
      </w:r>
      <w:r w:rsidR="002A7540" w:rsidRPr="002A7540">
        <w:rPr>
          <w:rFonts w:ascii="Calibri" w:hAnsi="Calibri" w:cs="Calibri"/>
          <w:sz w:val="22"/>
          <w:szCs w:val="22"/>
        </w:rPr>
        <w:t>przyjęcia tekstu jednolitego Statutu KRUK Spółka Akcyjna z siedzib</w:t>
      </w:r>
      <w:r w:rsidR="002A7540" w:rsidRPr="002A7540">
        <w:rPr>
          <w:rFonts w:ascii="Calibri" w:hAnsi="Calibri" w:cs="Calibri" w:hint="eastAsia"/>
          <w:sz w:val="22"/>
          <w:szCs w:val="22"/>
        </w:rPr>
        <w:t>ą</w:t>
      </w:r>
      <w:r w:rsidR="002A7540" w:rsidRPr="002A7540">
        <w:rPr>
          <w:rFonts w:ascii="Calibri" w:hAnsi="Calibri" w:cs="Calibri"/>
          <w:sz w:val="22"/>
          <w:szCs w:val="22"/>
        </w:rPr>
        <w:t xml:space="preserve"> we Wrocławiu.</w:t>
      </w:r>
    </w:p>
    <w:p w14:paraId="1A1A2D82" w14:textId="77777777" w:rsidR="003E7483" w:rsidRPr="002A7540" w:rsidRDefault="003E7483" w:rsidP="003E7483">
      <w:pPr>
        <w:autoSpaceDE w:val="0"/>
        <w:autoSpaceDN w:val="0"/>
        <w:adjustRightInd w:val="0"/>
        <w:spacing w:line="276" w:lineRule="auto"/>
        <w:jc w:val="both"/>
        <w:rPr>
          <w:rFonts w:ascii="Calibri" w:hAnsi="Calibri" w:cs="Calibri"/>
          <w:sz w:val="22"/>
          <w:szCs w:val="22"/>
        </w:rPr>
      </w:pPr>
    </w:p>
    <w:p w14:paraId="3D6F6549" w14:textId="6BF43BD5" w:rsidR="002A7540" w:rsidRPr="002A7540" w:rsidRDefault="002A7540" w:rsidP="002A7540">
      <w:pPr>
        <w:autoSpaceDE w:val="0"/>
        <w:autoSpaceDN w:val="0"/>
        <w:adjustRightInd w:val="0"/>
        <w:rPr>
          <w:rFonts w:ascii="Calibri" w:hAnsi="Calibri" w:cs="Calibri"/>
          <w:sz w:val="22"/>
          <w:szCs w:val="22"/>
        </w:rPr>
      </w:pPr>
      <w:r w:rsidRPr="002A7540">
        <w:rPr>
          <w:rFonts w:ascii="Calibri" w:hAnsi="Calibri" w:cs="Calibri"/>
          <w:sz w:val="22"/>
          <w:szCs w:val="22"/>
        </w:rPr>
        <w:t>Na podstawie art. 395</w:t>
      </w:r>
      <w:r w:rsidR="00EE5DDB">
        <w:rPr>
          <w:rFonts w:ascii="Calibri" w:hAnsi="Calibri" w:cs="Calibri"/>
          <w:sz w:val="22"/>
          <w:szCs w:val="22"/>
        </w:rPr>
        <w:t xml:space="preserve"> </w:t>
      </w:r>
      <w:r w:rsidRPr="002A7540">
        <w:rPr>
          <w:rFonts w:ascii="Calibri" w:hAnsi="Calibri" w:cs="Calibri"/>
          <w:sz w:val="22"/>
          <w:szCs w:val="22"/>
        </w:rPr>
        <w:t>§</w:t>
      </w:r>
      <w:r w:rsidR="00EE5DDB">
        <w:rPr>
          <w:rFonts w:ascii="Calibri" w:hAnsi="Calibri" w:cs="Calibri"/>
          <w:sz w:val="22"/>
          <w:szCs w:val="22"/>
        </w:rPr>
        <w:t xml:space="preserve"> </w:t>
      </w:r>
      <w:r w:rsidRPr="002A7540">
        <w:rPr>
          <w:rFonts w:ascii="Calibri" w:hAnsi="Calibri" w:cs="Calibri"/>
          <w:sz w:val="22"/>
          <w:szCs w:val="22"/>
        </w:rPr>
        <w:t>5</w:t>
      </w:r>
      <w:r>
        <w:rPr>
          <w:rFonts w:ascii="Calibri" w:hAnsi="Calibri" w:cs="Calibri"/>
          <w:sz w:val="22"/>
          <w:szCs w:val="22"/>
        </w:rPr>
        <w:t xml:space="preserve"> </w:t>
      </w:r>
      <w:r w:rsidRPr="002A7540">
        <w:rPr>
          <w:rFonts w:ascii="Calibri" w:hAnsi="Calibri" w:cs="Calibri"/>
          <w:sz w:val="22"/>
          <w:szCs w:val="22"/>
        </w:rPr>
        <w:t xml:space="preserve"> Kodeksu spółek handlowych Zwyczajne Walne Zgromadzenie uchwala, co następuje:</w:t>
      </w:r>
    </w:p>
    <w:p w14:paraId="3AEA4BD9" w14:textId="77777777" w:rsidR="00EE5DDB" w:rsidRDefault="00EE5DDB" w:rsidP="002A7540">
      <w:pPr>
        <w:autoSpaceDE w:val="0"/>
        <w:autoSpaceDN w:val="0"/>
        <w:adjustRightInd w:val="0"/>
        <w:ind w:hanging="714"/>
        <w:jc w:val="center"/>
        <w:rPr>
          <w:rFonts w:ascii="Calibri" w:hAnsi="Calibri" w:cs="Calibri"/>
          <w:sz w:val="22"/>
          <w:szCs w:val="22"/>
        </w:rPr>
      </w:pPr>
    </w:p>
    <w:p w14:paraId="758D86F8" w14:textId="6CB79A16" w:rsidR="002A7540" w:rsidRDefault="00EE5DDB" w:rsidP="00EE5DDB">
      <w:pPr>
        <w:autoSpaceDE w:val="0"/>
        <w:autoSpaceDN w:val="0"/>
        <w:adjustRightInd w:val="0"/>
        <w:ind w:hanging="714"/>
        <w:rPr>
          <w:rFonts w:ascii="Calibri" w:hAnsi="Calibri" w:cs="Calibri"/>
          <w:sz w:val="22"/>
          <w:szCs w:val="22"/>
        </w:rPr>
      </w:pPr>
      <w:r>
        <w:rPr>
          <w:rFonts w:ascii="Calibri" w:hAnsi="Calibri" w:cs="Calibri"/>
          <w:sz w:val="22"/>
          <w:szCs w:val="22"/>
        </w:rPr>
        <w:t xml:space="preserve">                                                                                                                </w:t>
      </w:r>
      <w:r w:rsidR="002A7540" w:rsidRPr="002A7540">
        <w:rPr>
          <w:rFonts w:ascii="Calibri" w:hAnsi="Calibri" w:cs="Calibri"/>
          <w:sz w:val="22"/>
          <w:szCs w:val="22"/>
        </w:rPr>
        <w:t>§1</w:t>
      </w:r>
    </w:p>
    <w:p w14:paraId="5A9F2923" w14:textId="77777777" w:rsidR="00EE5DDB" w:rsidRPr="002A7540" w:rsidRDefault="00EE5DDB" w:rsidP="00EE5DDB">
      <w:pPr>
        <w:autoSpaceDE w:val="0"/>
        <w:autoSpaceDN w:val="0"/>
        <w:adjustRightInd w:val="0"/>
        <w:ind w:hanging="714"/>
        <w:rPr>
          <w:rFonts w:ascii="Calibri" w:hAnsi="Calibri" w:cs="Calibri"/>
          <w:sz w:val="22"/>
          <w:szCs w:val="22"/>
        </w:rPr>
      </w:pPr>
    </w:p>
    <w:p w14:paraId="517FD60C" w14:textId="77777777" w:rsidR="002A7540" w:rsidRPr="002A7540" w:rsidRDefault="002A7540" w:rsidP="00EE5DDB">
      <w:pPr>
        <w:autoSpaceDE w:val="0"/>
        <w:autoSpaceDN w:val="0"/>
        <w:adjustRightInd w:val="0"/>
        <w:jc w:val="both"/>
        <w:rPr>
          <w:rFonts w:ascii="Calibri" w:hAnsi="Calibri" w:cs="Calibri"/>
          <w:sz w:val="22"/>
          <w:szCs w:val="22"/>
        </w:rPr>
      </w:pPr>
      <w:r w:rsidRPr="002A7540">
        <w:rPr>
          <w:rFonts w:ascii="Calibri" w:hAnsi="Calibri" w:cs="Calibri"/>
          <w:sz w:val="22"/>
          <w:szCs w:val="22"/>
        </w:rPr>
        <w:t>W związku z uchwaloną w dniu 14 kwietnia 2022 r. przez Zwyczajne Walne Zgromadzenie zmianą Statutu Spółki, przyjmuje się tekst jednolity Statutu Spółki w brzmieniu stanowiącym załącznik do niniejszej uchwały.</w:t>
      </w:r>
    </w:p>
    <w:p w14:paraId="7DA86D3C" w14:textId="77777777" w:rsidR="00EE5DDB" w:rsidRDefault="00EE5DDB" w:rsidP="00EE5DDB">
      <w:pPr>
        <w:jc w:val="center"/>
        <w:rPr>
          <w:rFonts w:ascii="Calibri" w:hAnsi="Calibri" w:cs="Calibri"/>
          <w:sz w:val="22"/>
          <w:szCs w:val="22"/>
        </w:rPr>
      </w:pPr>
    </w:p>
    <w:p w14:paraId="3043713D" w14:textId="5CDF4D61" w:rsidR="002A7540" w:rsidRDefault="002A7540" w:rsidP="00EE5DDB">
      <w:pPr>
        <w:jc w:val="center"/>
        <w:rPr>
          <w:rFonts w:ascii="Calibri" w:hAnsi="Calibri" w:cs="Calibri"/>
          <w:sz w:val="22"/>
          <w:szCs w:val="22"/>
        </w:rPr>
      </w:pPr>
      <w:r w:rsidRPr="002A7540">
        <w:rPr>
          <w:rFonts w:ascii="Calibri" w:hAnsi="Calibri" w:cs="Calibri"/>
          <w:sz w:val="22"/>
          <w:szCs w:val="22"/>
        </w:rPr>
        <w:t>§2</w:t>
      </w:r>
    </w:p>
    <w:p w14:paraId="63D0D098" w14:textId="77777777" w:rsidR="00EE5DDB" w:rsidRPr="002A7540" w:rsidRDefault="00EE5DDB" w:rsidP="00EE5DDB">
      <w:pPr>
        <w:jc w:val="center"/>
        <w:rPr>
          <w:rFonts w:ascii="Calibri" w:hAnsi="Calibri" w:cs="Calibri"/>
          <w:sz w:val="22"/>
          <w:szCs w:val="22"/>
        </w:rPr>
      </w:pPr>
    </w:p>
    <w:p w14:paraId="265BF3B3" w14:textId="77777777" w:rsidR="002A7540" w:rsidRPr="002A7540" w:rsidRDefault="002A7540" w:rsidP="00EE5DDB">
      <w:pPr>
        <w:autoSpaceDE w:val="0"/>
        <w:autoSpaceDN w:val="0"/>
        <w:adjustRightInd w:val="0"/>
        <w:jc w:val="both"/>
        <w:rPr>
          <w:rFonts w:ascii="Calibri" w:hAnsi="Calibri" w:cs="Calibri"/>
          <w:sz w:val="22"/>
          <w:szCs w:val="22"/>
        </w:rPr>
      </w:pPr>
      <w:r w:rsidRPr="002A7540">
        <w:rPr>
          <w:rFonts w:ascii="Calibri" w:hAnsi="Calibri" w:cs="Calibri"/>
          <w:sz w:val="22"/>
          <w:szCs w:val="22"/>
        </w:rPr>
        <w:t xml:space="preserve">Tekst jednolity Statutu w brzmieniu, o którym mowa w § 1, stosuje się od momentu rejestracji przez sąd rejestrowy zmian Statutu wprowadzonych uchwałami Nr …/2022 oraz Nr …/2022 Zwyczajnego Walnego Zgromadzenia z dnia 14 kwietnia 2022 r.  </w:t>
      </w:r>
    </w:p>
    <w:p w14:paraId="22E05A2A" w14:textId="77777777" w:rsidR="003E7483" w:rsidRPr="002A7540" w:rsidRDefault="003E7483" w:rsidP="002A7540">
      <w:pPr>
        <w:spacing w:before="240" w:line="276" w:lineRule="auto"/>
        <w:jc w:val="both"/>
        <w:rPr>
          <w:rFonts w:asciiTheme="minorHAnsi" w:eastAsiaTheme="minorHAnsi" w:hAnsiTheme="minorHAnsi" w:cstheme="minorBidi"/>
          <w:sz w:val="22"/>
          <w:szCs w:val="22"/>
          <w:lang w:eastAsia="en-US"/>
        </w:rPr>
      </w:pPr>
    </w:p>
    <w:p w14:paraId="65BB6842" w14:textId="648AAB35" w:rsidR="00814DA3" w:rsidRPr="002A7540" w:rsidRDefault="00814DA3" w:rsidP="00814DA3">
      <w:pPr>
        <w:autoSpaceDE w:val="0"/>
        <w:autoSpaceDN w:val="0"/>
        <w:adjustRightInd w:val="0"/>
        <w:jc w:val="both"/>
        <w:rPr>
          <w:rFonts w:ascii="Calibri" w:hAnsi="Calibri" w:cs="Calibri"/>
          <w:b/>
          <w:sz w:val="22"/>
          <w:szCs w:val="22"/>
        </w:rPr>
      </w:pPr>
      <w:bookmarkStart w:id="19" w:name="_Hlk72145458"/>
      <w:r w:rsidRPr="002A7540">
        <w:rPr>
          <w:rFonts w:ascii="Calibri" w:hAnsi="Calibri" w:cs="Calibri"/>
          <w:b/>
          <w:sz w:val="22"/>
          <w:szCs w:val="22"/>
        </w:rPr>
        <w:t xml:space="preserve">Instrukcja do głosowania dla Pełnomocnika nad Uchwałą w sprawie </w:t>
      </w:r>
      <w:r w:rsidR="002A7540" w:rsidRPr="002A7540">
        <w:rPr>
          <w:rFonts w:ascii="Calibri" w:hAnsi="Calibri" w:cs="Calibri"/>
          <w:b/>
          <w:sz w:val="22"/>
          <w:szCs w:val="22"/>
        </w:rPr>
        <w:t>przyjęcia tekstu jednolitego Statutu KRUK Spółka Akcyjna z siedzib</w:t>
      </w:r>
      <w:r w:rsidR="002A7540" w:rsidRPr="002A7540">
        <w:rPr>
          <w:rFonts w:ascii="Calibri" w:hAnsi="Calibri" w:cs="Calibri" w:hint="eastAsia"/>
          <w:b/>
          <w:sz w:val="22"/>
          <w:szCs w:val="22"/>
        </w:rPr>
        <w:t>ą</w:t>
      </w:r>
      <w:r w:rsidR="002A7540" w:rsidRPr="002A7540">
        <w:rPr>
          <w:rFonts w:ascii="Calibri" w:hAnsi="Calibri" w:cs="Calibri"/>
          <w:b/>
          <w:sz w:val="22"/>
          <w:szCs w:val="22"/>
        </w:rPr>
        <w:t xml:space="preserve"> we Wrocławiu</w:t>
      </w:r>
      <w:r w:rsidRPr="002A7540">
        <w:rPr>
          <w:rFonts w:ascii="Calibri" w:hAnsi="Calibri" w:cs="Calibri"/>
          <w:b/>
          <w:sz w:val="22"/>
          <w:szCs w:val="22"/>
        </w:rPr>
        <w:t>.</w:t>
      </w:r>
    </w:p>
    <w:p w14:paraId="619B8763" w14:textId="77777777" w:rsidR="00814DA3" w:rsidRPr="002A7540" w:rsidRDefault="00814DA3" w:rsidP="00814DA3">
      <w:pPr>
        <w:autoSpaceDE w:val="0"/>
        <w:autoSpaceDN w:val="0"/>
        <w:adjustRightInd w:val="0"/>
        <w:jc w:val="both"/>
        <w:rPr>
          <w:rFonts w:ascii="Calibri" w:hAnsi="Calibri" w:cs="Calibri"/>
          <w:b/>
          <w:sz w:val="22"/>
          <w:szCs w:val="22"/>
        </w:rPr>
      </w:pPr>
    </w:p>
    <w:p w14:paraId="26A5D1E2" w14:textId="77777777" w:rsidR="00814DA3" w:rsidRPr="002A7540" w:rsidRDefault="00814DA3" w:rsidP="00814DA3">
      <w:pPr>
        <w:rPr>
          <w:rFonts w:ascii="Calibri" w:hAnsi="Calibri" w:cs="Calibri"/>
          <w:sz w:val="22"/>
          <w:szCs w:val="22"/>
        </w:rPr>
      </w:pPr>
      <w:r w:rsidRPr="00A2644E">
        <w:rPr>
          <w:rFonts w:ascii="Calibri" w:hAnsi="Calibri" w:cs="Calibri"/>
          <w:sz w:val="22"/>
          <w:szCs w:val="22"/>
        </w:rPr>
        <w:t>Pełnomocnik powinien zagłosować w następujący sposób</w:t>
      </w:r>
      <w:r w:rsidRPr="008850F5">
        <w:rPr>
          <w:rFonts w:ascii="Calibri" w:hAnsi="Calibri" w:cs="Calibri"/>
          <w:sz w:val="22"/>
          <w:szCs w:val="22"/>
        </w:rPr>
        <w:t>:</w:t>
      </w:r>
    </w:p>
    <w:p w14:paraId="42719AAD" w14:textId="77777777" w:rsidR="00814DA3" w:rsidRPr="002A7540"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2A7540" w14:paraId="3B05ACE6" w14:textId="77777777" w:rsidTr="008553B5">
        <w:tc>
          <w:tcPr>
            <w:tcW w:w="3070" w:type="dxa"/>
          </w:tcPr>
          <w:p w14:paraId="1B47B4F1"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„za”</w:t>
            </w:r>
          </w:p>
        </w:tc>
        <w:tc>
          <w:tcPr>
            <w:tcW w:w="3070" w:type="dxa"/>
          </w:tcPr>
          <w:p w14:paraId="28F55014"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„przeciw”</w:t>
            </w:r>
          </w:p>
        </w:tc>
        <w:tc>
          <w:tcPr>
            <w:tcW w:w="3071" w:type="dxa"/>
          </w:tcPr>
          <w:p w14:paraId="660DD087"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„wstrzymuje się”</w:t>
            </w:r>
          </w:p>
        </w:tc>
      </w:tr>
      <w:tr w:rsidR="00814DA3" w:rsidRPr="002A7540" w14:paraId="2F1C32ED" w14:textId="77777777" w:rsidTr="008553B5">
        <w:tc>
          <w:tcPr>
            <w:tcW w:w="3070" w:type="dxa"/>
            <w:shd w:val="clear" w:color="auto" w:fill="auto"/>
          </w:tcPr>
          <w:p w14:paraId="63C6D5EF" w14:textId="77777777" w:rsidR="00814DA3" w:rsidRPr="002A7540" w:rsidRDefault="00814DA3" w:rsidP="008553B5">
            <w:pPr>
              <w:jc w:val="center"/>
              <w:rPr>
                <w:rFonts w:ascii="Calibri" w:hAnsi="Calibri" w:cs="Calibri"/>
                <w:sz w:val="22"/>
                <w:szCs w:val="22"/>
              </w:rPr>
            </w:pPr>
          </w:p>
          <w:p w14:paraId="454589B6" w14:textId="6882B986" w:rsidR="00814DA3" w:rsidRPr="002A7540" w:rsidRDefault="002A7540" w:rsidP="002A7540">
            <w:pPr>
              <w:jc w:val="center"/>
              <w:rPr>
                <w:rFonts w:ascii="Calibri" w:hAnsi="Calibri" w:cs="Calibri"/>
                <w:sz w:val="22"/>
                <w:szCs w:val="22"/>
              </w:rPr>
            </w:pPr>
            <w:r w:rsidRPr="002A7540">
              <w:rPr>
                <w:rFonts w:ascii="Calibri" w:hAnsi="Calibri" w:cs="Calibri"/>
                <w:sz w:val="22"/>
                <w:szCs w:val="22"/>
              </w:rPr>
              <w:fldChar w:fldCharType="begin">
                <w:ffData>
                  <w:name w:val="Wybór1"/>
                  <w:enabled/>
                  <w:calcOnExit w:val="0"/>
                  <w:checkBox>
                    <w:sizeAuto/>
                    <w:default w:val="0"/>
                  </w:checkBox>
                </w:ffData>
              </w:fldChar>
            </w:r>
            <w:r w:rsidRPr="002A7540">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0" w:type="dxa"/>
            <w:shd w:val="clear" w:color="auto" w:fill="auto"/>
          </w:tcPr>
          <w:p w14:paraId="17C0DDB1" w14:textId="77777777" w:rsidR="00814DA3" w:rsidRPr="002A7540" w:rsidRDefault="00814DA3" w:rsidP="008553B5">
            <w:pPr>
              <w:jc w:val="center"/>
              <w:rPr>
                <w:rFonts w:ascii="Calibri" w:hAnsi="Calibri" w:cs="Calibri"/>
                <w:sz w:val="22"/>
                <w:szCs w:val="22"/>
              </w:rPr>
            </w:pPr>
          </w:p>
          <w:p w14:paraId="5D058938" w14:textId="77777777" w:rsidR="00814DA3" w:rsidRPr="002A7540" w:rsidRDefault="00814DA3" w:rsidP="008553B5">
            <w:pPr>
              <w:jc w:val="center"/>
              <w:rPr>
                <w:rFonts w:ascii="Calibri" w:hAnsi="Calibri" w:cs="Calibri"/>
                <w:sz w:val="22"/>
                <w:szCs w:val="22"/>
              </w:rPr>
            </w:pPr>
            <w:r w:rsidRPr="002A7540">
              <w:rPr>
                <w:rFonts w:ascii="Calibri" w:hAnsi="Calibri" w:cs="Calibri"/>
                <w:sz w:val="22"/>
                <w:szCs w:val="22"/>
              </w:rPr>
              <w:fldChar w:fldCharType="begin">
                <w:ffData>
                  <w:name w:val="Wybór1"/>
                  <w:enabled/>
                  <w:calcOnExit w:val="0"/>
                  <w:checkBox>
                    <w:sizeAuto/>
                    <w:default w:val="0"/>
                  </w:checkBox>
                </w:ffData>
              </w:fldChar>
            </w:r>
            <w:r w:rsidRPr="002A7540">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c>
          <w:tcPr>
            <w:tcW w:w="3071" w:type="dxa"/>
            <w:shd w:val="clear" w:color="auto" w:fill="auto"/>
          </w:tcPr>
          <w:p w14:paraId="386E12D8" w14:textId="77777777" w:rsidR="00814DA3" w:rsidRPr="002A7540" w:rsidRDefault="00814DA3" w:rsidP="008553B5">
            <w:pPr>
              <w:jc w:val="center"/>
              <w:rPr>
                <w:rFonts w:ascii="Calibri" w:hAnsi="Calibri" w:cs="Calibri"/>
                <w:sz w:val="22"/>
                <w:szCs w:val="22"/>
              </w:rPr>
            </w:pPr>
          </w:p>
          <w:p w14:paraId="71D5B8B7" w14:textId="77777777" w:rsidR="00814DA3" w:rsidRPr="002A7540" w:rsidRDefault="00814DA3" w:rsidP="008553B5">
            <w:pPr>
              <w:jc w:val="center"/>
              <w:rPr>
                <w:rFonts w:ascii="Calibri" w:hAnsi="Calibri" w:cs="Calibri"/>
                <w:sz w:val="22"/>
                <w:szCs w:val="22"/>
              </w:rPr>
            </w:pPr>
            <w:r w:rsidRPr="002A7540">
              <w:rPr>
                <w:rFonts w:ascii="Calibri" w:hAnsi="Calibri" w:cs="Calibri"/>
                <w:sz w:val="22"/>
                <w:szCs w:val="22"/>
              </w:rPr>
              <w:fldChar w:fldCharType="begin">
                <w:ffData>
                  <w:name w:val="Wybór2"/>
                  <w:enabled/>
                  <w:calcOnExit w:val="0"/>
                  <w:checkBox>
                    <w:sizeAuto/>
                    <w:default w:val="0"/>
                  </w:checkBox>
                </w:ffData>
              </w:fldChar>
            </w:r>
            <w:r w:rsidRPr="002A7540">
              <w:rPr>
                <w:rFonts w:ascii="Calibri" w:hAnsi="Calibri" w:cs="Calibri"/>
                <w:sz w:val="22"/>
                <w:szCs w:val="22"/>
              </w:rPr>
              <w:instrText xml:space="preserve"> FORMCHECKBOX </w:instrText>
            </w:r>
            <w:r w:rsidR="00F07D03" w:rsidRPr="00EC7C9E">
              <w:rPr>
                <w:rFonts w:ascii="Calibri" w:hAnsi="Calibri" w:cs="Calibri"/>
                <w:sz w:val="22"/>
                <w:szCs w:val="22"/>
              </w:rPr>
            </w:r>
            <w:r w:rsidR="00F07D03" w:rsidRPr="00EC7C9E">
              <w:rPr>
                <w:rFonts w:ascii="Calibri" w:hAnsi="Calibri" w:cs="Calibri"/>
                <w:sz w:val="22"/>
                <w:szCs w:val="22"/>
              </w:rPr>
              <w:fldChar w:fldCharType="separate"/>
            </w:r>
            <w:r w:rsidRPr="00EC7C9E">
              <w:rPr>
                <w:rFonts w:ascii="Calibri" w:hAnsi="Calibri" w:cs="Calibri"/>
                <w:sz w:val="22"/>
                <w:szCs w:val="22"/>
              </w:rPr>
              <w:fldChar w:fldCharType="end"/>
            </w:r>
          </w:p>
        </w:tc>
      </w:tr>
    </w:tbl>
    <w:p w14:paraId="06E8559E" w14:textId="77777777" w:rsidR="00EE5DDB" w:rsidRPr="00EE5DDB" w:rsidRDefault="00EE5DDB" w:rsidP="00814DA3">
      <w:pPr>
        <w:pStyle w:val="Nagwek1"/>
        <w:tabs>
          <w:tab w:val="left" w:pos="0"/>
        </w:tabs>
        <w:rPr>
          <w:rFonts w:ascii="Calibri" w:hAnsi="Calibri" w:cs="Calibri"/>
          <w:sz w:val="22"/>
          <w:szCs w:val="22"/>
        </w:rPr>
      </w:pPr>
    </w:p>
    <w:p w14:paraId="67DA7E0B" w14:textId="41737F52" w:rsidR="00814DA3" w:rsidRPr="002A7540" w:rsidRDefault="00814DA3" w:rsidP="00814DA3">
      <w:pPr>
        <w:pStyle w:val="Nagwek1"/>
        <w:tabs>
          <w:tab w:val="left" w:pos="0"/>
        </w:tabs>
        <w:rPr>
          <w:rFonts w:ascii="Calibri" w:hAnsi="Calibri" w:cs="Calibri"/>
          <w:sz w:val="22"/>
          <w:szCs w:val="22"/>
        </w:rPr>
      </w:pPr>
      <w:r w:rsidRPr="002A7540">
        <w:rPr>
          <w:rFonts w:ascii="Calibri" w:hAnsi="Calibri" w:cs="Calibri"/>
          <w:b/>
          <w:sz w:val="22"/>
          <w:szCs w:val="22"/>
        </w:rPr>
        <w:t>Zgłaszam sprzeciw do uchwały</w:t>
      </w:r>
      <w:r w:rsidRPr="002A7540">
        <w:rPr>
          <w:rFonts w:ascii="Calibri" w:hAnsi="Calibri" w:cs="Calibri"/>
          <w:sz w:val="22"/>
          <w:szCs w:val="22"/>
        </w:rPr>
        <w:t>: TAK/NIE *)</w:t>
      </w:r>
    </w:p>
    <w:p w14:paraId="3F724899" w14:textId="442264EE" w:rsidR="003E7483" w:rsidRPr="002A7540"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2A7540">
        <w:rPr>
          <w:rFonts w:ascii="Calibri" w:hAnsi="Calibri" w:cs="Calibri"/>
          <w:sz w:val="22"/>
          <w:szCs w:val="22"/>
        </w:rPr>
        <w:t>Głosowanie poprzez zaznaczenie odpowiedniej rubryki krzyżykiem („X”)</w:t>
      </w:r>
      <w:r w:rsidRPr="002A7540">
        <w:rPr>
          <w:rFonts w:asciiTheme="minorHAnsi" w:eastAsiaTheme="minorHAnsi" w:hAnsiTheme="minorHAnsi" w:cstheme="minorHAnsi"/>
          <w:bCs/>
          <w:i/>
          <w:color w:val="000000"/>
          <w:sz w:val="22"/>
          <w:szCs w:val="22"/>
          <w:lang w:eastAsia="en-US"/>
        </w:rPr>
        <w:t>.</w:t>
      </w:r>
    </w:p>
    <w:bookmarkEnd w:id="19"/>
    <w:p w14:paraId="1E57E8D4" w14:textId="77777777" w:rsidR="003E7483" w:rsidRPr="00A2644E" w:rsidRDefault="003E7483" w:rsidP="003E7483">
      <w:pPr>
        <w:autoSpaceDE w:val="0"/>
        <w:autoSpaceDN w:val="0"/>
        <w:adjustRightInd w:val="0"/>
        <w:spacing w:line="276" w:lineRule="auto"/>
        <w:jc w:val="both"/>
        <w:rPr>
          <w:rFonts w:asciiTheme="minorHAnsi" w:eastAsiaTheme="minorHAnsi" w:hAnsiTheme="minorHAnsi" w:cstheme="minorBidi"/>
          <w:i/>
          <w:iCs/>
          <w:sz w:val="22"/>
          <w:szCs w:val="22"/>
          <w:lang w:eastAsia="en-US"/>
        </w:rPr>
      </w:pPr>
    </w:p>
    <w:p w14:paraId="2EA5B409" w14:textId="32A9ABC7" w:rsidR="003E7483" w:rsidRPr="002A7540" w:rsidRDefault="003E7483" w:rsidP="003E7483">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2A7540">
        <w:rPr>
          <w:rFonts w:asciiTheme="minorHAnsi" w:eastAsia="Calibri" w:hAnsiTheme="minorHAnsi" w:cstheme="minorHAnsi"/>
          <w:b/>
          <w:sz w:val="22"/>
          <w:szCs w:val="22"/>
          <w:lang w:eastAsia="en-US"/>
        </w:rPr>
        <w:t>Uchwała Nr …/</w:t>
      </w:r>
      <w:r w:rsidR="00111B20" w:rsidRPr="002A7540">
        <w:rPr>
          <w:rFonts w:asciiTheme="minorHAnsi" w:eastAsia="Calibri" w:hAnsiTheme="minorHAnsi" w:cstheme="minorHAnsi"/>
          <w:b/>
          <w:sz w:val="22"/>
          <w:szCs w:val="22"/>
          <w:lang w:eastAsia="en-US"/>
        </w:rPr>
        <w:t>2022</w:t>
      </w:r>
    </w:p>
    <w:p w14:paraId="25F87924" w14:textId="77777777" w:rsidR="003E7483" w:rsidRPr="002A7540" w:rsidRDefault="003E7483" w:rsidP="003E7483">
      <w:pPr>
        <w:spacing w:line="276" w:lineRule="auto"/>
        <w:ind w:left="714" w:hanging="357"/>
        <w:jc w:val="center"/>
        <w:rPr>
          <w:rFonts w:asciiTheme="minorHAnsi" w:eastAsiaTheme="minorHAnsi" w:hAnsiTheme="minorHAnsi" w:cstheme="minorHAnsi"/>
          <w:b/>
          <w:sz w:val="22"/>
          <w:szCs w:val="22"/>
          <w:lang w:eastAsia="en-US"/>
        </w:rPr>
      </w:pPr>
      <w:r w:rsidRPr="002A7540">
        <w:rPr>
          <w:rFonts w:asciiTheme="minorHAnsi" w:eastAsiaTheme="minorHAnsi" w:hAnsiTheme="minorHAnsi" w:cstheme="minorHAnsi"/>
          <w:b/>
          <w:bCs/>
          <w:color w:val="000000"/>
          <w:sz w:val="22"/>
          <w:szCs w:val="22"/>
          <w:lang w:eastAsia="en-US"/>
        </w:rPr>
        <w:t>Zwyczajnego</w:t>
      </w:r>
      <w:r w:rsidRPr="002A7540">
        <w:rPr>
          <w:rFonts w:asciiTheme="minorHAnsi" w:eastAsiaTheme="minorHAnsi" w:hAnsiTheme="minorHAnsi" w:cstheme="minorHAnsi"/>
          <w:b/>
          <w:sz w:val="22"/>
          <w:szCs w:val="22"/>
          <w:lang w:eastAsia="en-US"/>
        </w:rPr>
        <w:t xml:space="preserve"> Walnego Zgromadzenia KRUK S.A.</w:t>
      </w:r>
    </w:p>
    <w:p w14:paraId="29716998" w14:textId="141EDC87" w:rsidR="003E7483" w:rsidRDefault="003E7483" w:rsidP="003E7483">
      <w:pPr>
        <w:autoSpaceDE w:val="0"/>
        <w:autoSpaceDN w:val="0"/>
        <w:adjustRightInd w:val="0"/>
        <w:spacing w:line="276" w:lineRule="auto"/>
        <w:ind w:left="714" w:hanging="357"/>
        <w:jc w:val="center"/>
        <w:rPr>
          <w:rFonts w:ascii="Calibri" w:hAnsi="Calibri" w:cs="Calibri"/>
          <w:b/>
          <w:bCs/>
          <w:color w:val="000000"/>
          <w:sz w:val="22"/>
          <w:szCs w:val="22"/>
        </w:rPr>
      </w:pPr>
      <w:r w:rsidRPr="002A7540">
        <w:rPr>
          <w:rFonts w:asciiTheme="minorHAnsi" w:eastAsiaTheme="minorHAnsi" w:hAnsiTheme="minorHAnsi" w:cstheme="minorHAnsi"/>
          <w:b/>
          <w:sz w:val="22"/>
          <w:szCs w:val="22"/>
          <w:lang w:eastAsia="en-US"/>
        </w:rPr>
        <w:t xml:space="preserve">z siedzibą we Wrocławiu z dnia </w:t>
      </w:r>
      <w:r w:rsidR="00111B20" w:rsidRPr="002A7540">
        <w:rPr>
          <w:rFonts w:ascii="Calibri" w:hAnsi="Calibri" w:cs="Calibri"/>
          <w:b/>
          <w:bCs/>
          <w:color w:val="000000"/>
          <w:sz w:val="22"/>
          <w:szCs w:val="22"/>
        </w:rPr>
        <w:t>14 kwietnia 2022 r.</w:t>
      </w:r>
    </w:p>
    <w:p w14:paraId="7EFED1C0" w14:textId="77777777" w:rsidR="002A7540" w:rsidRPr="002A7540" w:rsidRDefault="002A7540" w:rsidP="003E7483">
      <w:pPr>
        <w:autoSpaceDE w:val="0"/>
        <w:autoSpaceDN w:val="0"/>
        <w:adjustRightInd w:val="0"/>
        <w:spacing w:line="276" w:lineRule="auto"/>
        <w:ind w:left="714" w:hanging="357"/>
        <w:jc w:val="center"/>
        <w:rPr>
          <w:rFonts w:asciiTheme="minorHAnsi" w:eastAsiaTheme="minorHAnsi" w:hAnsiTheme="minorHAnsi" w:cstheme="minorHAnsi"/>
          <w:b/>
          <w:sz w:val="22"/>
          <w:szCs w:val="22"/>
          <w:highlight w:val="green"/>
          <w:lang w:eastAsia="en-US"/>
        </w:rPr>
      </w:pPr>
    </w:p>
    <w:p w14:paraId="0899F5A0" w14:textId="05A86C10" w:rsidR="002A7540" w:rsidRPr="002A7540" w:rsidRDefault="002A7540" w:rsidP="002A7540">
      <w:pPr>
        <w:autoSpaceDE w:val="0"/>
        <w:autoSpaceDN w:val="0"/>
        <w:adjustRightInd w:val="0"/>
        <w:ind w:left="1134" w:hanging="1134"/>
        <w:rPr>
          <w:rFonts w:ascii="Calibri" w:hAnsi="Calibri" w:cs="Calibri"/>
          <w:sz w:val="22"/>
          <w:szCs w:val="22"/>
        </w:rPr>
      </w:pPr>
      <w:r w:rsidRPr="002A7540">
        <w:rPr>
          <w:rFonts w:ascii="Calibri" w:hAnsi="Calibri" w:cs="Calibri"/>
          <w:sz w:val="22"/>
          <w:szCs w:val="22"/>
        </w:rPr>
        <w:t>w sprawie: zmiany Regulaminu Rady Nadzorczej KRUK S.A. oraz ustalenia tekstu jednolitego Regulaminu.</w:t>
      </w:r>
    </w:p>
    <w:p w14:paraId="1570A83C" w14:textId="77777777" w:rsidR="002A7540" w:rsidRPr="002A7540" w:rsidRDefault="002A7540" w:rsidP="002A7540">
      <w:pPr>
        <w:autoSpaceDE w:val="0"/>
        <w:autoSpaceDN w:val="0"/>
        <w:adjustRightInd w:val="0"/>
        <w:rPr>
          <w:rFonts w:ascii="Calibri" w:hAnsi="Calibri" w:cs="Calibri"/>
          <w:sz w:val="22"/>
          <w:szCs w:val="22"/>
        </w:rPr>
      </w:pPr>
    </w:p>
    <w:p w14:paraId="1DF2C69D" w14:textId="77777777" w:rsidR="002A7540" w:rsidRPr="002A7540" w:rsidRDefault="002A7540" w:rsidP="002A7540">
      <w:pPr>
        <w:autoSpaceDE w:val="0"/>
        <w:autoSpaceDN w:val="0"/>
        <w:adjustRightInd w:val="0"/>
        <w:rPr>
          <w:rFonts w:ascii="Calibri" w:hAnsi="Calibri" w:cs="Calibri"/>
          <w:sz w:val="22"/>
          <w:szCs w:val="22"/>
        </w:rPr>
      </w:pPr>
    </w:p>
    <w:p w14:paraId="05BA2D16" w14:textId="77777777" w:rsidR="002A7540" w:rsidRPr="002A7540" w:rsidRDefault="002A7540" w:rsidP="002A7540">
      <w:pPr>
        <w:autoSpaceDE w:val="0"/>
        <w:autoSpaceDN w:val="0"/>
        <w:adjustRightInd w:val="0"/>
        <w:rPr>
          <w:rFonts w:ascii="Calibri" w:hAnsi="Calibri" w:cs="Calibri"/>
          <w:sz w:val="22"/>
          <w:szCs w:val="22"/>
        </w:rPr>
      </w:pPr>
      <w:r w:rsidRPr="002A7540">
        <w:rPr>
          <w:rFonts w:ascii="Calibri" w:hAnsi="Calibri" w:cs="Calibri"/>
          <w:sz w:val="22"/>
          <w:szCs w:val="22"/>
        </w:rPr>
        <w:t>Na podstawie §12 ust. 6 Statutu Spółki, Zwyczajne Walne Zgromadzenie uchwala, co następuje:</w:t>
      </w:r>
    </w:p>
    <w:p w14:paraId="5260535F" w14:textId="77777777" w:rsidR="002A7540" w:rsidRPr="002A7540" w:rsidRDefault="002A7540" w:rsidP="002A7540">
      <w:pPr>
        <w:autoSpaceDE w:val="0"/>
        <w:autoSpaceDN w:val="0"/>
        <w:adjustRightInd w:val="0"/>
        <w:jc w:val="center"/>
        <w:rPr>
          <w:rFonts w:ascii="Calibri" w:hAnsi="Calibri" w:cs="Calibri"/>
          <w:sz w:val="22"/>
          <w:szCs w:val="22"/>
        </w:rPr>
      </w:pPr>
    </w:p>
    <w:p w14:paraId="546B4E0F" w14:textId="1A29464C" w:rsidR="002A7540" w:rsidRDefault="002A7540" w:rsidP="002A7540">
      <w:pPr>
        <w:autoSpaceDE w:val="0"/>
        <w:autoSpaceDN w:val="0"/>
        <w:adjustRightInd w:val="0"/>
        <w:jc w:val="center"/>
        <w:rPr>
          <w:rFonts w:ascii="Calibri" w:hAnsi="Calibri" w:cs="Calibri"/>
          <w:sz w:val="22"/>
          <w:szCs w:val="22"/>
        </w:rPr>
      </w:pPr>
      <w:r w:rsidRPr="002A7540">
        <w:rPr>
          <w:rFonts w:ascii="Calibri" w:hAnsi="Calibri" w:cs="Calibri"/>
          <w:sz w:val="22"/>
          <w:szCs w:val="22"/>
        </w:rPr>
        <w:t>§1</w:t>
      </w:r>
    </w:p>
    <w:p w14:paraId="3C7A986B" w14:textId="77777777" w:rsidR="00EE5DDB" w:rsidRPr="002A7540" w:rsidRDefault="00EE5DDB" w:rsidP="002A7540">
      <w:pPr>
        <w:autoSpaceDE w:val="0"/>
        <w:autoSpaceDN w:val="0"/>
        <w:adjustRightInd w:val="0"/>
        <w:jc w:val="center"/>
        <w:rPr>
          <w:rFonts w:ascii="Calibri" w:hAnsi="Calibri" w:cs="Calibri"/>
          <w:sz w:val="22"/>
          <w:szCs w:val="22"/>
        </w:rPr>
      </w:pPr>
    </w:p>
    <w:p w14:paraId="339E7A87" w14:textId="130904B8" w:rsidR="002A7540" w:rsidRDefault="002A7540" w:rsidP="002A7540">
      <w:pPr>
        <w:autoSpaceDE w:val="0"/>
        <w:autoSpaceDN w:val="0"/>
        <w:adjustRightInd w:val="0"/>
        <w:ind w:left="426" w:hanging="426"/>
        <w:rPr>
          <w:rFonts w:ascii="Calibri" w:hAnsi="Calibri" w:cs="Calibri"/>
          <w:sz w:val="22"/>
          <w:szCs w:val="22"/>
        </w:rPr>
      </w:pPr>
      <w:r w:rsidRPr="002A7540">
        <w:rPr>
          <w:rFonts w:ascii="Calibri" w:hAnsi="Calibri" w:cs="Calibri"/>
          <w:sz w:val="22"/>
          <w:szCs w:val="22"/>
        </w:rPr>
        <w:t>Wprowadza się następujące zmiany do Regulaminu Rady Nadzorczej Spółki:</w:t>
      </w:r>
    </w:p>
    <w:p w14:paraId="5C06BDC4" w14:textId="77777777" w:rsidR="003134E3" w:rsidRPr="002A7540" w:rsidRDefault="003134E3" w:rsidP="002A7540">
      <w:pPr>
        <w:autoSpaceDE w:val="0"/>
        <w:autoSpaceDN w:val="0"/>
        <w:adjustRightInd w:val="0"/>
        <w:ind w:left="426" w:hanging="426"/>
        <w:rPr>
          <w:rFonts w:ascii="Calibri" w:hAnsi="Calibri" w:cs="Calibri"/>
          <w:sz w:val="22"/>
          <w:szCs w:val="22"/>
        </w:rPr>
      </w:pPr>
    </w:p>
    <w:p w14:paraId="61CF6827" w14:textId="77777777" w:rsidR="002A7540" w:rsidRPr="002A7540" w:rsidRDefault="002A7540" w:rsidP="002A7540">
      <w:pPr>
        <w:numPr>
          <w:ilvl w:val="0"/>
          <w:numId w:val="42"/>
        </w:numPr>
        <w:autoSpaceDE w:val="0"/>
        <w:autoSpaceDN w:val="0"/>
        <w:adjustRightInd w:val="0"/>
        <w:ind w:left="284" w:hanging="284"/>
        <w:contextualSpacing/>
        <w:jc w:val="both"/>
        <w:rPr>
          <w:rFonts w:ascii="Calibri" w:hAnsi="Calibri" w:cs="Calibri"/>
          <w:sz w:val="22"/>
          <w:szCs w:val="22"/>
        </w:rPr>
      </w:pPr>
      <w:bookmarkStart w:id="20" w:name="_Hlk98327867"/>
      <w:r w:rsidRPr="002A7540">
        <w:rPr>
          <w:rFonts w:ascii="Calibri" w:hAnsi="Calibri" w:cs="Calibri"/>
          <w:sz w:val="22"/>
          <w:szCs w:val="22"/>
        </w:rPr>
        <w:t>w §2 ust. 12 i ust. 13 o dotychczasowym brzmieniu:</w:t>
      </w:r>
    </w:p>
    <w:bookmarkEnd w:id="20"/>
    <w:p w14:paraId="6CDB9B93" w14:textId="77777777" w:rsidR="002A7540" w:rsidRPr="002A7540" w:rsidRDefault="002A7540" w:rsidP="00EE5DDB">
      <w:pPr>
        <w:autoSpaceDE w:val="0"/>
        <w:autoSpaceDN w:val="0"/>
        <w:adjustRightInd w:val="0"/>
        <w:ind w:left="851" w:hanging="567"/>
        <w:jc w:val="both"/>
        <w:rPr>
          <w:rFonts w:ascii="Calibri" w:hAnsi="Calibri" w:cs="Calibri"/>
          <w:sz w:val="22"/>
          <w:szCs w:val="22"/>
        </w:rPr>
      </w:pPr>
      <w:r w:rsidRPr="002A7540">
        <w:rPr>
          <w:rFonts w:ascii="Calibri" w:hAnsi="Calibri" w:cs="Calibri"/>
          <w:sz w:val="22"/>
          <w:szCs w:val="22"/>
        </w:rPr>
        <w:t>„12.</w:t>
      </w:r>
      <w:r w:rsidRPr="002A7540">
        <w:rPr>
          <w:rFonts w:ascii="Calibri" w:hAnsi="Calibri" w:cs="Calibri"/>
          <w:sz w:val="22"/>
          <w:szCs w:val="22"/>
        </w:rPr>
        <w:tab/>
        <w:t xml:space="preserve">Osoba kandydująca do Rady Nadzorczej lub członek Rady Nadzorczej wyznaczany zgodnie z ust. 5 powyżej, powinni złożyć Spółce niezwłocznie po ich powołaniu pisemne oświadczenie o spełnieniu kryteriów niezależności, określonych w Załączniku II do „Zalecenia Komisji Europejskiej z dnia 15 lutego 2005 r. dotyczącego roli dyrektorów niewykonawczych lub będących członkami rady nadzorczej spółek </w:t>
      </w:r>
      <w:r w:rsidRPr="002A7540">
        <w:rPr>
          <w:rFonts w:ascii="Calibri" w:hAnsi="Calibri" w:cs="Calibri"/>
          <w:sz w:val="22"/>
          <w:szCs w:val="22"/>
        </w:rPr>
        <w:lastRenderedPageBreak/>
        <w:t>giełdowych i komisji rady (Nadzorczej)”, oraz niezwłocznie poinformować Spółkę w przypadku, gdyby w trakcie kadencji sytuacja w tym zakresie uległa zmianie.</w:t>
      </w:r>
    </w:p>
    <w:p w14:paraId="3FEC3676" w14:textId="77777777" w:rsidR="002A7540" w:rsidRPr="002A7540" w:rsidRDefault="002A7540" w:rsidP="00EE5DDB">
      <w:pPr>
        <w:autoSpaceDE w:val="0"/>
        <w:autoSpaceDN w:val="0"/>
        <w:adjustRightInd w:val="0"/>
        <w:ind w:left="851" w:hanging="567"/>
        <w:jc w:val="both"/>
        <w:rPr>
          <w:rFonts w:ascii="Calibri" w:hAnsi="Calibri" w:cs="Calibri"/>
          <w:sz w:val="22"/>
          <w:szCs w:val="22"/>
        </w:rPr>
      </w:pPr>
      <w:r w:rsidRPr="002A7540">
        <w:rPr>
          <w:rFonts w:ascii="Calibri" w:hAnsi="Calibri" w:cs="Calibri"/>
          <w:sz w:val="22"/>
          <w:szCs w:val="22"/>
        </w:rPr>
        <w:t xml:space="preserve">13. </w:t>
      </w:r>
      <w:r w:rsidRPr="002A7540">
        <w:rPr>
          <w:rFonts w:ascii="Calibri" w:hAnsi="Calibri" w:cs="Calibri"/>
          <w:sz w:val="22"/>
          <w:szCs w:val="22"/>
        </w:rPr>
        <w:tab/>
        <w:t xml:space="preserve">Uznaje się, że członek Rady Nadzorczej jest niezależny zgodnie z ust. 12 powyżej, jeśli spełnia łącznie następujące kryteria: </w:t>
      </w:r>
    </w:p>
    <w:p w14:paraId="63F2219C"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jest członkiem Zarządu lub prokurentem Spółki, jej spółki zależnej lub jednostki stowarzyszonej, w rozumieniu przepisów ustawy z dnia 29 września 1994 r. o rachunkowości (tekst jednolity: Dz. U. 2009 r. Nr 152 poz. 1223 z późn. zm.) i nie pełnił takiego stanowiska w okresie 5 (pięciu) lat poprzedzających dzień wyboru na członka Rady Nadzorczej,</w:t>
      </w:r>
    </w:p>
    <w:p w14:paraId="5B004838"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 xml:space="preserve">nie jest i nie był w okresie 3 (trzech) lat poprzedzających dzień wyboru na członka Rady Nadzorczej, pracownikiem Spółki, jej spółki zależnej lub jednostki stowarzyszonej, </w:t>
      </w:r>
    </w:p>
    <w:p w14:paraId="34DF716C"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otrzymywał i nie otrzymuje od Spółki lub jej jednostki stowarzyszonej innego wynagrodzenia, niż z tytułu pełnienia funkcji członka Rady Nadzorczej, w tym nie jest uprawniony do udziału w programie opcji pracowniczych lub w innym systemie wynagradzania za wyniki,</w:t>
      </w:r>
    </w:p>
    <w:p w14:paraId="7B0F1758"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jest akcjonariuszem Spółki ani nie reprezentuje akcjonariusza lub akcjonariuszy posiadających akcje uprawniające do wykonywania 5% (pięć procent) i więcej ogólnej liczby głosów na Walnym Zgromadzeniu, a także nie posiada rzeczywistych i istotnych powiązań z akcjonariuszem lub akcjonariuszami, którym przysługuje ww. uprawnienie,</w:t>
      </w:r>
    </w:p>
    <w:p w14:paraId="0CFF8661"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utrzymuje obecnie, ani nie utrzymywał przez okres 1 (jednego) roku poprzedzającego datę wyboru na członka Rady Nadzorczej, znaczących stosunków handlowych ze Spółką lub jej jednostką stowarzyszoną, bezpośrednio lub pośrednio, w charakterze wspólnika, akcjonariusza, członka zarządu, prokurenta lub pracownika zatrudnionego na stanowisku kierowniczym wyższego szczebla podmiotu utrzymującego takie stosunki ze Spółką lub jej jednostką stowarzyszoną. Przez znaczące stosunki handlowe rozumie się na potrzeby niniejszego paragrafu, transakcje, których wartość przekracza 5% (pięć procent) przychodów Spółki za ostatni rok obrotowy,</w:t>
      </w:r>
    </w:p>
    <w:p w14:paraId="41D2F102"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jest obecnie, lub w okresie 3 (trzech) lat poprzedzających dzień wyboru na członka Rady Nadzorczej, nie był wspólnikiem lub pracownikiem obecnego lub byłego biegłego rewidenta Spółki lub jej jednostki stowarzyszonej,</w:t>
      </w:r>
    </w:p>
    <w:p w14:paraId="5474B54A"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nie jest członkiem zarządu lub prokurentem w innej spółce, w której członek Zarządu lub prokurent Spółki pełni funkcję członka rady nadzorczej,</w:t>
      </w:r>
    </w:p>
    <w:p w14:paraId="1C5BB060" w14:textId="77777777" w:rsidR="002A7540" w:rsidRP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 xml:space="preserve">nie pełnił funkcji członka Rady Nadzorczej dłużej niż przez 3 (trzy) kadencje, </w:t>
      </w:r>
    </w:p>
    <w:p w14:paraId="048A1A36" w14:textId="09AAE784" w:rsidR="002A7540" w:rsidRDefault="002A7540" w:rsidP="002A7540">
      <w:pPr>
        <w:numPr>
          <w:ilvl w:val="0"/>
          <w:numId w:val="39"/>
        </w:numPr>
        <w:autoSpaceDE w:val="0"/>
        <w:autoSpaceDN w:val="0"/>
        <w:adjustRightInd w:val="0"/>
        <w:ind w:left="1134" w:hanging="283"/>
        <w:contextualSpacing/>
        <w:jc w:val="both"/>
        <w:rPr>
          <w:rFonts w:ascii="Calibri" w:hAnsi="Calibri" w:cs="Calibri"/>
          <w:sz w:val="22"/>
          <w:szCs w:val="22"/>
        </w:rPr>
      </w:pPr>
      <w:r w:rsidRPr="002A7540">
        <w:rPr>
          <w:rFonts w:ascii="Calibri" w:hAnsi="Calibri" w:cs="Calibri"/>
          <w:sz w:val="22"/>
          <w:szCs w:val="22"/>
        </w:rPr>
        <w:t xml:space="preserve">nie jest członkiem bliskiej rodziny członka Zarządu, prokurenta Spółki lub osób opisanych w lit. a) – h) powyżej.” </w:t>
      </w:r>
    </w:p>
    <w:p w14:paraId="7C806839" w14:textId="77777777" w:rsidR="003134E3" w:rsidRPr="002A7540" w:rsidRDefault="003134E3" w:rsidP="003134E3">
      <w:pPr>
        <w:autoSpaceDE w:val="0"/>
        <w:autoSpaceDN w:val="0"/>
        <w:adjustRightInd w:val="0"/>
        <w:ind w:left="1134"/>
        <w:contextualSpacing/>
        <w:jc w:val="both"/>
        <w:rPr>
          <w:rFonts w:ascii="Calibri" w:hAnsi="Calibri" w:cs="Calibri"/>
          <w:sz w:val="22"/>
          <w:szCs w:val="22"/>
        </w:rPr>
      </w:pPr>
    </w:p>
    <w:p w14:paraId="411C3A19" w14:textId="77777777" w:rsidR="002A7540" w:rsidRPr="002A7540" w:rsidRDefault="002A7540" w:rsidP="002A7540">
      <w:pPr>
        <w:autoSpaceDE w:val="0"/>
        <w:autoSpaceDN w:val="0"/>
        <w:adjustRightInd w:val="0"/>
        <w:ind w:hanging="714"/>
        <w:rPr>
          <w:rFonts w:ascii="Calibri" w:hAnsi="Calibri" w:cs="Calibri"/>
          <w:sz w:val="22"/>
          <w:szCs w:val="22"/>
        </w:rPr>
      </w:pPr>
      <w:r w:rsidRPr="002A7540">
        <w:rPr>
          <w:rFonts w:ascii="Calibri" w:hAnsi="Calibri" w:cs="Calibri"/>
          <w:sz w:val="22"/>
          <w:szCs w:val="22"/>
        </w:rPr>
        <w:t xml:space="preserve">otrzymują następujące brzmienie: </w:t>
      </w:r>
    </w:p>
    <w:p w14:paraId="72ED9890" w14:textId="77777777" w:rsidR="002A7540" w:rsidRPr="002A7540" w:rsidRDefault="002A7540" w:rsidP="00EE5DDB">
      <w:pPr>
        <w:ind w:left="851" w:hanging="567"/>
        <w:jc w:val="both"/>
        <w:rPr>
          <w:rFonts w:ascii="Calibri" w:hAnsi="Calibri" w:cs="Calibri"/>
          <w:sz w:val="22"/>
          <w:szCs w:val="22"/>
        </w:rPr>
      </w:pPr>
      <w:r w:rsidRPr="002A7540">
        <w:rPr>
          <w:rFonts w:ascii="Calibri" w:hAnsi="Calibri" w:cs="Calibri"/>
          <w:sz w:val="22"/>
          <w:szCs w:val="22"/>
        </w:rPr>
        <w:t xml:space="preserve">„12. </w:t>
      </w:r>
      <w:r w:rsidRPr="002A7540">
        <w:rPr>
          <w:rFonts w:ascii="Calibri" w:hAnsi="Calibri" w:cs="Calibri"/>
          <w:sz w:val="22"/>
          <w:szCs w:val="22"/>
        </w:rPr>
        <w:tab/>
        <w:t>Osoba kandydująca do Rady Nadzorczej lub członek Rady Nadzorczej wyznaczany zgodnie z ust. 5 powyżej, powinni złożyć Spółce niezwłocznie po ich powołaniu pisemne oświadczenie o spełnieniu kryteriów niezależności, określonych w art. 129 ust. 3 Ustawy z dnia  11 maja 2017 r. o biegłych rewidentach, firmach audytorskich oraz nadzorze publicznym (t.j. Dz.U. 2020, poz. 1415 ze zm., dalej: Ustawa o biegłych rewidentach), oraz niezwłocznie poinformować Spółkę w przypadku, gdyby w trakcie kadencji sytuacja w tym zakresie uległa zmianie.</w:t>
      </w:r>
    </w:p>
    <w:p w14:paraId="2002B118" w14:textId="77777777" w:rsidR="002A7540" w:rsidRPr="002A7540" w:rsidRDefault="002A7540" w:rsidP="00EE5DDB">
      <w:pPr>
        <w:ind w:left="851" w:hanging="567"/>
        <w:jc w:val="both"/>
        <w:rPr>
          <w:rFonts w:ascii="Calibri" w:hAnsi="Calibri" w:cs="Calibri"/>
          <w:sz w:val="22"/>
          <w:szCs w:val="22"/>
        </w:rPr>
      </w:pPr>
      <w:r w:rsidRPr="002A7540">
        <w:rPr>
          <w:rFonts w:ascii="Calibri" w:hAnsi="Calibri" w:cs="Calibri"/>
          <w:sz w:val="22"/>
          <w:szCs w:val="22"/>
        </w:rPr>
        <w:t xml:space="preserve">13. </w:t>
      </w:r>
      <w:r w:rsidRPr="002A7540">
        <w:rPr>
          <w:rFonts w:ascii="Calibri" w:hAnsi="Calibri" w:cs="Calibri"/>
          <w:sz w:val="22"/>
          <w:szCs w:val="22"/>
        </w:rPr>
        <w:tab/>
        <w:t xml:space="preserve">Uznaje się, że członek Rady Nadzorczej jest niezależny zgodnie z ust. 12 powyżej, jeśli spełnia łącznie następujące kryteria: </w:t>
      </w:r>
    </w:p>
    <w:p w14:paraId="2250A509"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należy ani w okresie ostatnich 5 lat od dnia powołania nie należał do kadry kierowniczej wyższego szczebla, w tym nie jest ani nie był członkiem zarządu lub innego organu zarządzającego Spółki lub jednostki z nią powiązanej;</w:t>
      </w:r>
    </w:p>
    <w:p w14:paraId="0AD81068"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jest ani nie był w okresie ostatnich 3 lat od dnia powołania pracownikiem Spółki lub jednostki z nią powiązanej, z wyjątkiem sytuacji gdy członkiem komitetu audytu jest pracownik nienależący do kadry kierowniczej wyższego szczebla, który został wybrany do rady nadzorczej lub innego organu nadzorczego lub kontrolnego Spółki jako przedstawiciel pracowników;</w:t>
      </w:r>
    </w:p>
    <w:p w14:paraId="1DFA19DC"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 xml:space="preserve">nie sprawuje kontroli w rozumieniu </w:t>
      </w:r>
      <w:hyperlink r:id="rId11" w:anchor="/document/16796295?unitId=art(3)ust(1)pkt(37)lit(a)&amp;cm=DOCUMENT" w:history="1">
        <w:r w:rsidRPr="002A7540">
          <w:rPr>
            <w:rFonts w:ascii="Calibri" w:hAnsi="Calibri" w:cs="Calibri"/>
            <w:sz w:val="22"/>
            <w:szCs w:val="22"/>
          </w:rPr>
          <w:t>art. 3 ust. 1 pkt 37 lit. a-e</w:t>
        </w:r>
      </w:hyperlink>
      <w:r w:rsidRPr="002A7540">
        <w:rPr>
          <w:rFonts w:ascii="Calibri" w:hAnsi="Calibri" w:cs="Calibri"/>
          <w:sz w:val="22"/>
          <w:szCs w:val="22"/>
        </w:rPr>
        <w:t xml:space="preserve"> ustawy z dnia 29 września 1994 r. o rachunkowości (t.j. z </w:t>
      </w:r>
      <w:hyperlink r:id="rId12" w:anchor="/act/16796295/2889670?keyword=Rachunkowo%C5%9B%C4%87&amp;cm=SFIRST" w:history="1">
        <w:r w:rsidRPr="002A7540">
          <w:rPr>
            <w:rFonts w:ascii="Calibri" w:hAnsi="Calibri" w:cs="Calibri"/>
            <w:sz w:val="22"/>
            <w:szCs w:val="22"/>
          </w:rPr>
          <w:t>Dz.U. 2021, poz. 217 ze</w:t>
        </w:r>
      </w:hyperlink>
      <w:r w:rsidRPr="002A7540">
        <w:rPr>
          <w:rFonts w:ascii="Calibri" w:hAnsi="Calibri" w:cs="Calibri"/>
          <w:sz w:val="22"/>
          <w:szCs w:val="22"/>
        </w:rPr>
        <w:t xml:space="preserve"> zm.) lub nie reprezentuje osób lub podmiotów sprawujących kontrolę nad Spółką;</w:t>
      </w:r>
    </w:p>
    <w:p w14:paraId="1EBEC99E"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lastRenderedPageBreak/>
        <w:t>nie otrzymuje lub nie otrzymał dodatkowego wynagrodzenia, w znacznej wysokości, od Spółki lub jednostki z nią powiązanej, z wyjątkiem wynagrodzenia, jakie otrzymał jako członek rady nadzorczej lub innego organu nadzorczego lub kontrolnego, w tym komitetu audytu;</w:t>
      </w:r>
    </w:p>
    <w:p w14:paraId="18496AD2"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utrzymuje ani w okresie ostatniego roku od dnia powołania nie utrzymywał istotnych stosunków gospodarczych ze Spółką lub jednostką z nią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p w14:paraId="5393CB83"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jest i w okresie ostatnich 2 lat od dnia powołania nie był:</w:t>
      </w:r>
    </w:p>
    <w:p w14:paraId="67F33688" w14:textId="77777777" w:rsidR="002A7540" w:rsidRPr="002A7540" w:rsidRDefault="002A7540" w:rsidP="002A7540">
      <w:pPr>
        <w:numPr>
          <w:ilvl w:val="0"/>
          <w:numId w:val="44"/>
        </w:numPr>
        <w:jc w:val="both"/>
        <w:rPr>
          <w:rFonts w:ascii="Calibri" w:hAnsi="Calibri" w:cs="Calibri"/>
          <w:sz w:val="22"/>
          <w:szCs w:val="22"/>
        </w:rPr>
      </w:pPr>
      <w:r w:rsidRPr="002A7540">
        <w:rPr>
          <w:rFonts w:ascii="Calibri" w:hAnsi="Calibri" w:cs="Calibri"/>
          <w:sz w:val="22"/>
          <w:szCs w:val="22"/>
        </w:rPr>
        <w:t>właścicielem, wspólnikiem (w tym komplementariuszem) lub akcjonariuszem obecnej lub poprzedniej firmy audytorskiej przeprowadzającej badanie sprawozdania finansowego Spółki lub jednostki z nią powiązanej lub</w:t>
      </w:r>
    </w:p>
    <w:p w14:paraId="787FE65B" w14:textId="77777777" w:rsidR="002A7540" w:rsidRPr="002A7540" w:rsidRDefault="002A7540" w:rsidP="002A7540">
      <w:pPr>
        <w:numPr>
          <w:ilvl w:val="0"/>
          <w:numId w:val="44"/>
        </w:numPr>
        <w:jc w:val="both"/>
        <w:rPr>
          <w:rFonts w:ascii="Calibri" w:hAnsi="Calibri" w:cs="Calibri"/>
          <w:sz w:val="22"/>
          <w:szCs w:val="22"/>
        </w:rPr>
      </w:pPr>
      <w:r w:rsidRPr="002A7540">
        <w:rPr>
          <w:rFonts w:ascii="Calibri" w:hAnsi="Calibri" w:cs="Calibri"/>
          <w:sz w:val="22"/>
          <w:szCs w:val="22"/>
        </w:rPr>
        <w:t>członkiem rady nadzorczej lub innego organu nadzorczego lub kontrolnego obecnej lub poprzedniej firmy audytorskiej przeprowadzającej badanie sprawozdania finansowego Spółki, lub</w:t>
      </w:r>
    </w:p>
    <w:p w14:paraId="5DB520ED" w14:textId="77777777" w:rsidR="002A7540" w:rsidRPr="002A7540" w:rsidRDefault="002A7540" w:rsidP="002A7540">
      <w:pPr>
        <w:numPr>
          <w:ilvl w:val="0"/>
          <w:numId w:val="44"/>
        </w:numPr>
        <w:jc w:val="both"/>
        <w:rPr>
          <w:rFonts w:ascii="Calibri" w:hAnsi="Calibri" w:cs="Calibri"/>
          <w:sz w:val="22"/>
          <w:szCs w:val="22"/>
        </w:rPr>
      </w:pPr>
      <w:r w:rsidRPr="002A7540">
        <w:rPr>
          <w:rFonts w:ascii="Calibri" w:hAnsi="Calibri" w:cs="Calibri"/>
          <w:sz w:val="22"/>
          <w:szCs w:val="22"/>
        </w:rPr>
        <w:t>pracownikiem lub osobą należącą do kadry kierowniczej wyższego szczebla, w tym członkiem zarządu lub innego organu zarządzającego obecnej lub poprzedniej firmy audytorskiej przeprowadzającej badanie sprawozdania finansowego Spółki lub jednostki z nią powiązanej, lub</w:t>
      </w:r>
    </w:p>
    <w:p w14:paraId="08BD0549" w14:textId="77777777" w:rsidR="002A7540" w:rsidRPr="002A7540" w:rsidRDefault="002A7540" w:rsidP="002A7540">
      <w:pPr>
        <w:numPr>
          <w:ilvl w:val="0"/>
          <w:numId w:val="44"/>
        </w:numPr>
        <w:jc w:val="both"/>
        <w:rPr>
          <w:rFonts w:ascii="Calibri" w:hAnsi="Calibri" w:cs="Calibri"/>
          <w:sz w:val="22"/>
          <w:szCs w:val="22"/>
        </w:rPr>
      </w:pPr>
      <w:r w:rsidRPr="002A7540">
        <w:rPr>
          <w:rFonts w:ascii="Calibri" w:hAnsi="Calibri" w:cs="Calibri"/>
          <w:sz w:val="22"/>
          <w:szCs w:val="22"/>
        </w:rPr>
        <w:t>inną osobą fizyczną, z której usług korzystała lub którą nadzorowała obecna lub poprzednia firma audytorska lub biegły rewident działający w jej imieniu;</w:t>
      </w:r>
    </w:p>
    <w:p w14:paraId="5680652F"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jest członkiem zarządu lub innego organu zarządzającego jednostki, w której członkiem rady nadzorczej lub innego organu nadzorczego lub kontrolnego jest członek zarządu Spółki;</w:t>
      </w:r>
    </w:p>
    <w:p w14:paraId="16B6A799"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jest członkiem rady nadzorczej Spółki dłużej niż 12 lat;</w:t>
      </w:r>
    </w:p>
    <w:p w14:paraId="78486528"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 xml:space="preserve">nie jest małżonkiem, osobą pozostającą we wspólnym pożyciu, krewnym lub powinowatym w linii prostej, a w linii bocznej do czwartego stopnia - członka zarządu Spółki lub osoby, o której mowa w pkt a)-h); </w:t>
      </w:r>
    </w:p>
    <w:p w14:paraId="0C5DA1CD" w14:textId="77777777" w:rsidR="002A7540" w:rsidRPr="002A7540" w:rsidRDefault="002A7540" w:rsidP="002A7540">
      <w:pPr>
        <w:numPr>
          <w:ilvl w:val="0"/>
          <w:numId w:val="43"/>
        </w:numPr>
        <w:ind w:left="1276"/>
        <w:jc w:val="both"/>
        <w:rPr>
          <w:rFonts w:ascii="Calibri" w:hAnsi="Calibri" w:cs="Calibri"/>
          <w:sz w:val="22"/>
          <w:szCs w:val="22"/>
        </w:rPr>
      </w:pPr>
      <w:r w:rsidRPr="002A7540">
        <w:rPr>
          <w:rFonts w:ascii="Calibri" w:hAnsi="Calibri" w:cs="Calibri"/>
          <w:sz w:val="22"/>
          <w:szCs w:val="22"/>
        </w:rPr>
        <w:t>nie pozostaje w stosunku przysposobienia, opieki lub kurateli z członkiem zarządu Spółki lub osobą, o której mowa w pkt a)-h).”</w:t>
      </w:r>
    </w:p>
    <w:p w14:paraId="7F14E918" w14:textId="77777777" w:rsidR="002A7540" w:rsidRPr="002A7540" w:rsidRDefault="002A7540" w:rsidP="002A7540">
      <w:pPr>
        <w:numPr>
          <w:ilvl w:val="0"/>
          <w:numId w:val="42"/>
        </w:numPr>
        <w:tabs>
          <w:tab w:val="right" w:leader="hyphen" w:pos="9072"/>
        </w:tabs>
        <w:spacing w:before="120"/>
        <w:ind w:left="284" w:hanging="284"/>
        <w:jc w:val="both"/>
        <w:rPr>
          <w:rFonts w:ascii="Calibri" w:hAnsi="Calibri" w:cs="Calibri"/>
          <w:sz w:val="22"/>
          <w:szCs w:val="22"/>
        </w:rPr>
      </w:pPr>
      <w:r w:rsidRPr="002A7540">
        <w:rPr>
          <w:rFonts w:ascii="Calibri" w:hAnsi="Calibri" w:cs="Calibri"/>
          <w:sz w:val="22"/>
          <w:szCs w:val="22"/>
        </w:rPr>
        <w:t>W §2 skreśla się ust. 14 o dotychczasowym brzmieniu:</w:t>
      </w:r>
    </w:p>
    <w:p w14:paraId="603F43B0" w14:textId="77777777" w:rsidR="002A7540" w:rsidRPr="002A7540" w:rsidRDefault="002A7540" w:rsidP="00EE5DDB">
      <w:pPr>
        <w:autoSpaceDE w:val="0"/>
        <w:autoSpaceDN w:val="0"/>
        <w:adjustRightInd w:val="0"/>
        <w:ind w:left="567" w:hanging="426"/>
        <w:contextualSpacing/>
        <w:jc w:val="both"/>
        <w:rPr>
          <w:rFonts w:ascii="Calibri" w:hAnsi="Calibri" w:cs="Calibri"/>
          <w:sz w:val="22"/>
          <w:szCs w:val="22"/>
        </w:rPr>
      </w:pPr>
      <w:r w:rsidRPr="002A7540">
        <w:rPr>
          <w:rFonts w:ascii="Calibri" w:hAnsi="Calibri" w:cs="Calibri"/>
          <w:sz w:val="22"/>
          <w:szCs w:val="22"/>
        </w:rPr>
        <w:t>„14. Na potrzeby ust. 13 powyżej, przez członka bliskiej rodziny rozumie się małżonka, krewnych i powinowatych do drugiego stopnia lub osobę pozostającą faktycznie we wspólnym pożyciu lub we wspólnym gospodarstwie domowym.”</w:t>
      </w:r>
    </w:p>
    <w:p w14:paraId="7614AE72" w14:textId="77777777" w:rsidR="002A7540" w:rsidRPr="002A7540" w:rsidRDefault="002A7540" w:rsidP="002A7540">
      <w:pPr>
        <w:autoSpaceDE w:val="0"/>
        <w:autoSpaceDN w:val="0"/>
        <w:adjustRightInd w:val="0"/>
        <w:ind w:left="426"/>
        <w:contextualSpacing/>
        <w:rPr>
          <w:rFonts w:ascii="Calibri" w:hAnsi="Calibri" w:cs="Calibri"/>
          <w:sz w:val="22"/>
          <w:szCs w:val="22"/>
        </w:rPr>
      </w:pPr>
    </w:p>
    <w:p w14:paraId="127540C1" w14:textId="761BA231" w:rsidR="002A7540" w:rsidRDefault="002A7540" w:rsidP="002A7540">
      <w:pPr>
        <w:autoSpaceDE w:val="0"/>
        <w:autoSpaceDN w:val="0"/>
        <w:adjustRightInd w:val="0"/>
        <w:contextualSpacing/>
        <w:rPr>
          <w:rFonts w:ascii="Calibri" w:hAnsi="Calibri" w:cs="Calibri"/>
          <w:sz w:val="22"/>
          <w:szCs w:val="22"/>
        </w:rPr>
      </w:pPr>
      <w:r w:rsidRPr="002A7540">
        <w:rPr>
          <w:rFonts w:ascii="Calibri" w:hAnsi="Calibri" w:cs="Calibri"/>
          <w:sz w:val="22"/>
          <w:szCs w:val="22"/>
        </w:rPr>
        <w:t>i przyjmuje się nowy ust. 14 o następującym brzmieniu:</w:t>
      </w:r>
    </w:p>
    <w:p w14:paraId="1D2A2E8F" w14:textId="77777777" w:rsidR="00EE5DDB" w:rsidRPr="002A7540" w:rsidRDefault="00EE5DDB" w:rsidP="002A7540">
      <w:pPr>
        <w:autoSpaceDE w:val="0"/>
        <w:autoSpaceDN w:val="0"/>
        <w:adjustRightInd w:val="0"/>
        <w:contextualSpacing/>
        <w:rPr>
          <w:rFonts w:ascii="Calibri" w:hAnsi="Calibri" w:cs="Calibri"/>
          <w:sz w:val="22"/>
          <w:szCs w:val="22"/>
        </w:rPr>
      </w:pPr>
    </w:p>
    <w:p w14:paraId="3741F0F9" w14:textId="77777777" w:rsidR="002A7540" w:rsidRPr="002A7540" w:rsidRDefault="002A7540" w:rsidP="00EE5DDB">
      <w:pPr>
        <w:spacing w:after="200"/>
        <w:ind w:left="426" w:hanging="284"/>
        <w:contextualSpacing/>
        <w:jc w:val="both"/>
        <w:rPr>
          <w:rFonts w:ascii="Calibri" w:hAnsi="Calibri" w:cs="Calibri"/>
          <w:sz w:val="22"/>
          <w:szCs w:val="22"/>
        </w:rPr>
      </w:pPr>
      <w:r w:rsidRPr="002A7540">
        <w:rPr>
          <w:rFonts w:ascii="Calibri" w:hAnsi="Calibri" w:cs="Calibri"/>
          <w:sz w:val="22"/>
          <w:szCs w:val="22"/>
        </w:rPr>
        <w:t>„14. Osoba kandydująca do Rady Nadzorczej lub członek Rady Nadzorczej wyznaczany zgodnie z ust. 5 powyżej, powinni także złożyć Spółce niezwłocznie po ich powołaniu pisemne oświadczenie o istnieniu bądź nieistnieniu innych okoliczności skutkujących brakiem niezależności oraz niezwłocznie poinformować Spółkę w przypadku, gdyby w trakcie kadencji sytuacja w tym zakresie uległa zmianie.”</w:t>
      </w:r>
    </w:p>
    <w:p w14:paraId="77C65785" w14:textId="77777777" w:rsidR="002A7540" w:rsidRPr="002A7540" w:rsidRDefault="002A7540" w:rsidP="002A7540">
      <w:pPr>
        <w:numPr>
          <w:ilvl w:val="0"/>
          <w:numId w:val="42"/>
        </w:numPr>
        <w:tabs>
          <w:tab w:val="right" w:leader="hyphen" w:pos="9072"/>
        </w:tabs>
        <w:spacing w:before="360"/>
        <w:ind w:left="284" w:hanging="284"/>
        <w:jc w:val="both"/>
        <w:rPr>
          <w:rFonts w:ascii="Calibri" w:hAnsi="Calibri" w:cs="Calibri"/>
          <w:sz w:val="22"/>
          <w:szCs w:val="22"/>
        </w:rPr>
      </w:pPr>
      <w:r w:rsidRPr="002A7540">
        <w:rPr>
          <w:rFonts w:ascii="Calibri" w:hAnsi="Calibri" w:cs="Calibri"/>
          <w:sz w:val="22"/>
          <w:szCs w:val="22"/>
        </w:rPr>
        <w:t>W §3 ust. 2 o dotychczasowym brzmieniu:</w:t>
      </w:r>
    </w:p>
    <w:p w14:paraId="0F188C12" w14:textId="10D57FCA" w:rsidR="002A7540" w:rsidRDefault="002A7540" w:rsidP="00EE5DDB">
      <w:pPr>
        <w:tabs>
          <w:tab w:val="right" w:leader="hyphen" w:pos="9072"/>
        </w:tabs>
        <w:spacing w:before="120"/>
        <w:ind w:left="709" w:hanging="425"/>
        <w:jc w:val="both"/>
        <w:rPr>
          <w:rFonts w:ascii="Calibri" w:hAnsi="Calibri" w:cs="Calibri"/>
          <w:sz w:val="22"/>
          <w:szCs w:val="22"/>
        </w:rPr>
      </w:pPr>
      <w:r w:rsidRPr="002A7540">
        <w:rPr>
          <w:rFonts w:ascii="Calibri" w:hAnsi="Calibri" w:cs="Calibri"/>
          <w:sz w:val="22"/>
          <w:szCs w:val="22"/>
        </w:rPr>
        <w:t xml:space="preserve">„2. </w:t>
      </w:r>
      <w:r w:rsidRPr="002A7540">
        <w:rPr>
          <w:rFonts w:ascii="Calibri" w:hAnsi="Calibri" w:cs="Calibri"/>
          <w:sz w:val="22"/>
          <w:szCs w:val="22"/>
        </w:rPr>
        <w:tab/>
        <w:t>Z zastrzeżeniem postanowień §2 ust. 3, ust. 4 oraz ust. 5 powyżej, Rada Nadzorcza wybiera na swoim pierwszym posiedzeniu Przewodniczącego i Wiceprzewodniczącego w głosowaniu tajnym, bezwzględną większością głosów obecnych na posiedzeniu członków Rady Nadzorczej.”</w:t>
      </w:r>
    </w:p>
    <w:p w14:paraId="699426B9" w14:textId="77777777" w:rsidR="00B52397" w:rsidRPr="002A7540" w:rsidRDefault="00B52397" w:rsidP="00EE5DDB">
      <w:pPr>
        <w:tabs>
          <w:tab w:val="right" w:leader="hyphen" w:pos="9072"/>
        </w:tabs>
        <w:spacing w:before="120"/>
        <w:ind w:left="709" w:hanging="425"/>
        <w:jc w:val="both"/>
        <w:rPr>
          <w:rFonts w:ascii="Calibri" w:hAnsi="Calibri" w:cs="Calibri"/>
          <w:sz w:val="22"/>
          <w:szCs w:val="22"/>
        </w:rPr>
      </w:pPr>
    </w:p>
    <w:p w14:paraId="3BC240AB" w14:textId="739E65D7" w:rsidR="002A7540" w:rsidRDefault="002A7540" w:rsidP="00EE5DDB">
      <w:pPr>
        <w:contextualSpacing/>
        <w:jc w:val="both"/>
        <w:rPr>
          <w:rFonts w:ascii="Calibri" w:hAnsi="Calibri" w:cs="Calibri"/>
          <w:sz w:val="22"/>
          <w:szCs w:val="22"/>
        </w:rPr>
      </w:pPr>
      <w:r w:rsidRPr="002A7540">
        <w:rPr>
          <w:rFonts w:ascii="Calibri" w:hAnsi="Calibri" w:cs="Calibri"/>
          <w:sz w:val="22"/>
          <w:szCs w:val="22"/>
        </w:rPr>
        <w:t>otrzymuje następujące brzmienie:</w:t>
      </w:r>
    </w:p>
    <w:p w14:paraId="1EB5D2C2" w14:textId="77777777" w:rsidR="00B52397" w:rsidRPr="002A7540" w:rsidRDefault="00B52397" w:rsidP="00EE5DDB">
      <w:pPr>
        <w:contextualSpacing/>
        <w:jc w:val="both"/>
        <w:rPr>
          <w:rFonts w:ascii="Calibri" w:hAnsi="Calibri" w:cs="Calibri"/>
          <w:sz w:val="22"/>
          <w:szCs w:val="22"/>
        </w:rPr>
      </w:pPr>
    </w:p>
    <w:p w14:paraId="2637A774" w14:textId="77777777" w:rsidR="002A7540" w:rsidRPr="002A7540" w:rsidRDefault="002A7540" w:rsidP="00EE5DDB">
      <w:pPr>
        <w:ind w:left="709" w:hanging="283"/>
        <w:contextualSpacing/>
        <w:jc w:val="both"/>
        <w:rPr>
          <w:rFonts w:ascii="Calibri" w:hAnsi="Calibri" w:cs="Calibri"/>
          <w:sz w:val="22"/>
          <w:szCs w:val="22"/>
        </w:rPr>
      </w:pPr>
      <w:r w:rsidRPr="002A7540">
        <w:rPr>
          <w:rFonts w:ascii="Calibri" w:hAnsi="Calibri" w:cs="Calibri"/>
          <w:sz w:val="22"/>
          <w:szCs w:val="22"/>
        </w:rPr>
        <w:t>„2. Z zastrzeżeniem postanowień §2 ust. 5 powyżej, Rada Nadzorcza wybiera na swoim pierwszym posiedzeniu Przewodniczącego i Wiceprzewodniczącego w głosowaniu jawnym, bezwzględną większością głosów obecnych na posiedzeniu członków Rady Nadzorczej.”</w:t>
      </w:r>
    </w:p>
    <w:p w14:paraId="401FE3FC" w14:textId="77777777" w:rsidR="002A7540" w:rsidRPr="002A7540" w:rsidRDefault="002A7540" w:rsidP="002A7540">
      <w:pPr>
        <w:ind w:left="709" w:hanging="283"/>
        <w:contextualSpacing/>
        <w:rPr>
          <w:rFonts w:ascii="Calibri" w:hAnsi="Calibri" w:cs="Calibri"/>
          <w:sz w:val="22"/>
          <w:szCs w:val="22"/>
        </w:rPr>
      </w:pPr>
    </w:p>
    <w:p w14:paraId="227A0208" w14:textId="77777777" w:rsidR="002A7540" w:rsidRPr="002A7540" w:rsidRDefault="002A7540" w:rsidP="002A7540">
      <w:pPr>
        <w:numPr>
          <w:ilvl w:val="0"/>
          <w:numId w:val="42"/>
        </w:numPr>
        <w:tabs>
          <w:tab w:val="right" w:leader="hyphen" w:pos="9072"/>
        </w:tabs>
        <w:spacing w:before="120" w:after="120"/>
        <w:ind w:left="284" w:hanging="284"/>
        <w:jc w:val="both"/>
        <w:rPr>
          <w:rFonts w:ascii="Calibri" w:hAnsi="Calibri" w:cs="Calibri"/>
          <w:sz w:val="22"/>
          <w:szCs w:val="22"/>
        </w:rPr>
      </w:pPr>
      <w:r w:rsidRPr="002A7540">
        <w:rPr>
          <w:rFonts w:ascii="Calibri" w:hAnsi="Calibri" w:cs="Calibri"/>
          <w:sz w:val="22"/>
          <w:szCs w:val="22"/>
        </w:rPr>
        <w:t>W §4 ust. 4 o dotychczasowym brzmieniu:</w:t>
      </w:r>
    </w:p>
    <w:p w14:paraId="3DACAB52" w14:textId="77777777" w:rsidR="002A7540" w:rsidRPr="002A7540" w:rsidRDefault="002A7540" w:rsidP="003134E3">
      <w:pPr>
        <w:autoSpaceDE w:val="0"/>
        <w:autoSpaceDN w:val="0"/>
        <w:adjustRightInd w:val="0"/>
        <w:ind w:left="709" w:hanging="425"/>
        <w:contextualSpacing/>
        <w:jc w:val="both"/>
        <w:rPr>
          <w:rFonts w:ascii="Calibri" w:hAnsi="Calibri" w:cs="Calibri"/>
          <w:sz w:val="22"/>
          <w:szCs w:val="22"/>
        </w:rPr>
      </w:pPr>
      <w:r w:rsidRPr="002A7540">
        <w:rPr>
          <w:rFonts w:ascii="Calibri" w:hAnsi="Calibri" w:cs="Calibri"/>
          <w:sz w:val="22"/>
          <w:szCs w:val="22"/>
        </w:rPr>
        <w:t>„4. Uznaje się, że członek Komitetu Audytu jest niezależny, jeżeli spełnia kryteria niezależności, określone w art.129 ust. 3 ustawy z dnia 11 maja 2017 r. o biegłych rewidentach, firmach audytorskich oraz nadzorze publicznym, to jest:</w:t>
      </w:r>
    </w:p>
    <w:p w14:paraId="24354E65"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należy ani w okresie ostatnich 5 lat od dnia powołania nie należał do kadry kierowniczej wyższego szczebla, w tym nie jest ani nie był członkiem zarządu lub innego organu zarządzającego Spółki lub spółki z nią powiązanej;</w:t>
      </w:r>
    </w:p>
    <w:p w14:paraId="2C0D37DC"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jest ani nie był w okresie ostatnich 3 lat od dnia powołania pracownikiem Spółki lub spółki z nią powiązanej, z wyjątkiem sytuacji, gdy członkiem komitetu audytu jest pracownik nienależący do kadry kierowniczej wyższego szczebla, który został wybrany do rady nadzorczej lub innego organu nadzorczego lub kontrolnego Spółki jako przedstawiciel pracowników;</w:t>
      </w:r>
    </w:p>
    <w:p w14:paraId="1224AB1F"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sprawuje kontroli w rozumieniu art. 3 ust. 1 pkt 37 lit. a-e ustawy z dnia 29 września 1994 r. o rachunkowości lub nie reprezentuje osób lub podmiotów sprawujących kontrolę nad Spółką;</w:t>
      </w:r>
    </w:p>
    <w:p w14:paraId="23C58095"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otrzymuje lub nie otrzymał dodatkowego wynagrodzenia, w znacznej wysokości, od Spółki lub spółki z nią powiązanej, z wyjątkiem wynagrodzenia, jakie otrzymał jako członek rady nadzorczej lub innego organu nadzorczego lub kontrolnego, w tym komitetu audytu;</w:t>
      </w:r>
    </w:p>
    <w:p w14:paraId="6AE29012"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utrzymuje ani w okresie ostatniego roku od dnia powołania nie utrzymywał istotnych stosunków gospodarczych ze Spółki lub spółki z nią powiązanej,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p w14:paraId="10BDE85F"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jest i w okresie ostatnich 2 lat od dnia powołania nie był:</w:t>
      </w:r>
    </w:p>
    <w:p w14:paraId="6088324B" w14:textId="77777777" w:rsidR="002A7540" w:rsidRPr="002A7540" w:rsidRDefault="002A7540" w:rsidP="002A7540">
      <w:pPr>
        <w:numPr>
          <w:ilvl w:val="1"/>
          <w:numId w:val="41"/>
        </w:numPr>
        <w:ind w:hanging="164"/>
        <w:contextualSpacing/>
        <w:jc w:val="both"/>
        <w:rPr>
          <w:rFonts w:ascii="Calibri" w:hAnsi="Calibri" w:cs="Calibri"/>
          <w:sz w:val="22"/>
          <w:szCs w:val="22"/>
        </w:rPr>
      </w:pPr>
      <w:r w:rsidRPr="002A7540">
        <w:rPr>
          <w:rFonts w:ascii="Calibri" w:hAnsi="Calibri" w:cs="Calibri"/>
          <w:sz w:val="22"/>
          <w:szCs w:val="22"/>
        </w:rPr>
        <w:t>właścicielem, wspólnikiem (w tym komplementariuszem) lub akcjonariuszem obecnej lub poprzedniej firmy audytorskiej przeprowadzającej badanie sprawozdania finansowego Spółki lub spółki z nią powiązanej lub</w:t>
      </w:r>
    </w:p>
    <w:p w14:paraId="63FE4069" w14:textId="77777777" w:rsidR="002A7540" w:rsidRPr="002A7540" w:rsidRDefault="002A7540" w:rsidP="002A7540">
      <w:pPr>
        <w:numPr>
          <w:ilvl w:val="1"/>
          <w:numId w:val="41"/>
        </w:numPr>
        <w:ind w:hanging="164"/>
        <w:contextualSpacing/>
        <w:jc w:val="both"/>
        <w:rPr>
          <w:rFonts w:ascii="Calibri" w:hAnsi="Calibri" w:cs="Calibri"/>
          <w:sz w:val="22"/>
          <w:szCs w:val="22"/>
        </w:rPr>
      </w:pPr>
      <w:r w:rsidRPr="002A7540">
        <w:rPr>
          <w:rFonts w:ascii="Calibri" w:hAnsi="Calibri" w:cs="Calibri"/>
          <w:sz w:val="22"/>
          <w:szCs w:val="22"/>
        </w:rPr>
        <w:t>członkiem rady nadzorczej lub innego organu nadzorczego lub kontrolnego obecnej lub poprzedniej firmy audytorskiej przeprowadzającej badanie sprawozdania finansowego Spółki, lub</w:t>
      </w:r>
    </w:p>
    <w:p w14:paraId="2BF9DBD4" w14:textId="77777777" w:rsidR="002A7540" w:rsidRPr="002A7540" w:rsidRDefault="002A7540" w:rsidP="002A7540">
      <w:pPr>
        <w:numPr>
          <w:ilvl w:val="1"/>
          <w:numId w:val="41"/>
        </w:numPr>
        <w:ind w:hanging="164"/>
        <w:contextualSpacing/>
        <w:jc w:val="both"/>
        <w:rPr>
          <w:rFonts w:ascii="Calibri" w:hAnsi="Calibri" w:cs="Calibri"/>
          <w:sz w:val="22"/>
          <w:szCs w:val="22"/>
        </w:rPr>
      </w:pPr>
      <w:r w:rsidRPr="002A7540">
        <w:rPr>
          <w:rFonts w:ascii="Calibri" w:hAnsi="Calibri" w:cs="Calibri"/>
          <w:sz w:val="22"/>
          <w:szCs w:val="22"/>
        </w:rPr>
        <w:t>pracownikiem lub osobą należącą do kadry kierowniczej wyższego szczebla, w tym członkiem zarządu lub innego organu zarządzającego obecnej lub poprzedniej firmy audytorskiej przeprowadzającej badanie sprawozdania finansowego Spółki lub spółki z nią powiązanej, lub</w:t>
      </w:r>
    </w:p>
    <w:p w14:paraId="2B732C22" w14:textId="77777777" w:rsidR="002A7540" w:rsidRPr="002A7540" w:rsidRDefault="002A7540" w:rsidP="002A7540">
      <w:pPr>
        <w:numPr>
          <w:ilvl w:val="1"/>
          <w:numId w:val="41"/>
        </w:numPr>
        <w:ind w:hanging="164"/>
        <w:contextualSpacing/>
        <w:jc w:val="both"/>
        <w:rPr>
          <w:rFonts w:ascii="Calibri" w:hAnsi="Calibri" w:cs="Calibri"/>
          <w:sz w:val="22"/>
          <w:szCs w:val="22"/>
        </w:rPr>
      </w:pPr>
      <w:r w:rsidRPr="002A7540">
        <w:rPr>
          <w:rFonts w:ascii="Calibri" w:hAnsi="Calibri" w:cs="Calibri"/>
          <w:sz w:val="22"/>
          <w:szCs w:val="22"/>
        </w:rPr>
        <w:t>inną osobą fizyczną, z której usług korzystała lub którą nadzorowała obecna lub poprzednia firma audytorska lub biegły rewident działający w jej imieniu;</w:t>
      </w:r>
    </w:p>
    <w:p w14:paraId="7C70DF34"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jest członkiem zarządu lub innego organu zarządzającego spółki, w której członkiem rady nadzorczej lub innego organu nadzorczego lub kontrolnego jest członek zarządu lub innego organu zarządzającego Spółki;</w:t>
      </w:r>
    </w:p>
    <w:p w14:paraId="112FB957"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jest członkiem rady nadzorczej lub innego organu nadzorczego lub kontrolnego Spółki dłużej niż 12 lat;</w:t>
      </w:r>
    </w:p>
    <w:p w14:paraId="6EE6045C"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jest małżonkiem, osobą pozostającą we wspólnym pożyciu, krewnym lub powinowatym w linii prostej, a w linii bocznej do czwartego stopnia - członka zarządu lub innego organu zarządzającego Spółki lub osoby, o której mowa w pkt 1-8;</w:t>
      </w:r>
    </w:p>
    <w:p w14:paraId="094241C0" w14:textId="77777777" w:rsidR="002A7540" w:rsidRPr="002A7540" w:rsidRDefault="002A7540" w:rsidP="002A7540">
      <w:pPr>
        <w:numPr>
          <w:ilvl w:val="1"/>
          <w:numId w:val="40"/>
        </w:numPr>
        <w:spacing w:before="26"/>
        <w:ind w:left="1134"/>
        <w:contextualSpacing/>
        <w:jc w:val="both"/>
        <w:rPr>
          <w:rFonts w:ascii="Calibri" w:hAnsi="Calibri" w:cs="Calibri"/>
          <w:sz w:val="22"/>
          <w:szCs w:val="22"/>
        </w:rPr>
      </w:pPr>
      <w:r w:rsidRPr="002A7540">
        <w:rPr>
          <w:rFonts w:ascii="Calibri" w:hAnsi="Calibri" w:cs="Calibri"/>
          <w:sz w:val="22"/>
          <w:szCs w:val="22"/>
        </w:rPr>
        <w:t>nie pozostaje w stosunku przysposobienia, opieki lub kurateli z członkiem zarządu lub innego organu zarządzającego Spółki lub osobą, o której mowa w pkt 1-8.”</w:t>
      </w:r>
    </w:p>
    <w:p w14:paraId="4DE10DD5" w14:textId="77777777" w:rsidR="002A7540" w:rsidRPr="002A7540" w:rsidRDefault="002A7540" w:rsidP="002A7540">
      <w:pPr>
        <w:spacing w:before="26"/>
        <w:contextualSpacing/>
        <w:rPr>
          <w:rFonts w:ascii="Calibri" w:hAnsi="Calibri" w:cs="Calibri"/>
          <w:sz w:val="22"/>
          <w:szCs w:val="22"/>
        </w:rPr>
      </w:pPr>
    </w:p>
    <w:p w14:paraId="4DDC8F3A" w14:textId="77777777" w:rsidR="002A7540" w:rsidRPr="002A7540" w:rsidRDefault="002A7540" w:rsidP="002A7540">
      <w:pPr>
        <w:ind w:firstLine="142"/>
        <w:contextualSpacing/>
        <w:rPr>
          <w:rFonts w:ascii="Calibri" w:hAnsi="Calibri" w:cs="Calibri"/>
          <w:sz w:val="22"/>
          <w:szCs w:val="22"/>
        </w:rPr>
      </w:pPr>
      <w:r w:rsidRPr="002A7540">
        <w:rPr>
          <w:rFonts w:ascii="Calibri" w:hAnsi="Calibri" w:cs="Calibri"/>
          <w:sz w:val="22"/>
          <w:szCs w:val="22"/>
        </w:rPr>
        <w:t>otrzymuje następujące brzmienie:</w:t>
      </w:r>
    </w:p>
    <w:p w14:paraId="216F7EA9" w14:textId="77777777" w:rsidR="002A7540" w:rsidRPr="002A7540" w:rsidRDefault="002A7540" w:rsidP="003134E3">
      <w:pPr>
        <w:spacing w:before="26"/>
        <w:ind w:left="709" w:hanging="425"/>
        <w:contextualSpacing/>
        <w:jc w:val="both"/>
        <w:rPr>
          <w:rFonts w:ascii="Calibri" w:hAnsi="Calibri" w:cs="Calibri"/>
          <w:sz w:val="22"/>
          <w:szCs w:val="22"/>
        </w:rPr>
      </w:pPr>
      <w:r w:rsidRPr="002A7540">
        <w:rPr>
          <w:rFonts w:ascii="Calibri" w:hAnsi="Calibri" w:cs="Calibri"/>
          <w:sz w:val="22"/>
          <w:szCs w:val="22"/>
        </w:rPr>
        <w:t>„4. Uznaje się, że członek Komitetu Audytu jest niezależny, jeżeli spełnia kryteria niezależności określone w §2 ust. 12 oraz ust. 14.”</w:t>
      </w:r>
    </w:p>
    <w:p w14:paraId="4D5AE406" w14:textId="77777777" w:rsidR="002A7540" w:rsidRPr="002A7540" w:rsidRDefault="002A7540" w:rsidP="002A7540">
      <w:pPr>
        <w:spacing w:before="26"/>
        <w:ind w:left="426" w:hanging="69"/>
        <w:contextualSpacing/>
        <w:rPr>
          <w:rFonts w:ascii="Calibri" w:hAnsi="Calibri" w:cs="Calibri"/>
          <w:sz w:val="22"/>
          <w:szCs w:val="22"/>
        </w:rPr>
      </w:pPr>
    </w:p>
    <w:p w14:paraId="32EA90B9" w14:textId="77777777" w:rsidR="002A7540" w:rsidRPr="002A7540" w:rsidRDefault="002A7540" w:rsidP="002A7540">
      <w:pPr>
        <w:numPr>
          <w:ilvl w:val="0"/>
          <w:numId w:val="42"/>
        </w:numPr>
        <w:tabs>
          <w:tab w:val="right" w:leader="hyphen" w:pos="9072"/>
        </w:tabs>
        <w:spacing w:before="120"/>
        <w:ind w:left="284" w:hanging="284"/>
        <w:jc w:val="both"/>
        <w:rPr>
          <w:rFonts w:ascii="Calibri" w:hAnsi="Calibri" w:cs="Calibri"/>
          <w:sz w:val="22"/>
          <w:szCs w:val="22"/>
        </w:rPr>
      </w:pPr>
      <w:r w:rsidRPr="002A7540">
        <w:rPr>
          <w:rFonts w:ascii="Calibri" w:hAnsi="Calibri" w:cs="Calibri"/>
          <w:sz w:val="22"/>
          <w:szCs w:val="22"/>
        </w:rPr>
        <w:t>W §4 ust. 11 o dotychczasowym brzmieniu:</w:t>
      </w:r>
    </w:p>
    <w:p w14:paraId="6BBEDB2D" w14:textId="5EB853A4" w:rsidR="002A7540" w:rsidRDefault="002A7540" w:rsidP="003134E3">
      <w:pPr>
        <w:tabs>
          <w:tab w:val="right" w:leader="hyphen" w:pos="9072"/>
        </w:tabs>
        <w:spacing w:before="120"/>
        <w:ind w:left="709" w:hanging="425"/>
        <w:jc w:val="both"/>
        <w:rPr>
          <w:rFonts w:ascii="Calibri" w:hAnsi="Calibri" w:cs="Calibri"/>
          <w:sz w:val="22"/>
          <w:szCs w:val="22"/>
        </w:rPr>
      </w:pPr>
      <w:r w:rsidRPr="002A7540">
        <w:rPr>
          <w:rFonts w:ascii="Calibri" w:hAnsi="Calibri" w:cs="Calibri"/>
          <w:sz w:val="22"/>
          <w:szCs w:val="22"/>
        </w:rPr>
        <w:lastRenderedPageBreak/>
        <w:t xml:space="preserve">„11. W zakresie zadań i funkcjonowania komitetów działających w Radzie Nadzorczej stosuje się Załącznik I do </w:t>
      </w:r>
      <w:r w:rsidRPr="003134E3">
        <w:rPr>
          <w:rFonts w:ascii="Calibri" w:hAnsi="Calibri" w:cs="Calibri"/>
          <w:i/>
          <w:iCs/>
          <w:sz w:val="22"/>
          <w:szCs w:val="22"/>
        </w:rPr>
        <w:t>Zalecenia Komisji Europejskiej z dnia 15 lutego 2005 r. dotyczącego roli dyrektorów niewykonawczych</w:t>
      </w:r>
      <w:r w:rsidRPr="002A7540">
        <w:rPr>
          <w:rFonts w:ascii="Calibri" w:hAnsi="Calibri" w:cs="Calibri"/>
          <w:sz w:val="22"/>
          <w:szCs w:val="22"/>
        </w:rPr>
        <w:t>”</w:t>
      </w:r>
    </w:p>
    <w:p w14:paraId="606DA174" w14:textId="77777777" w:rsidR="003134E3" w:rsidRPr="002A7540" w:rsidRDefault="003134E3" w:rsidP="003134E3">
      <w:pPr>
        <w:tabs>
          <w:tab w:val="right" w:leader="hyphen" w:pos="9072"/>
        </w:tabs>
        <w:spacing w:before="120"/>
        <w:ind w:left="709" w:hanging="425"/>
        <w:jc w:val="both"/>
        <w:rPr>
          <w:rFonts w:ascii="Calibri" w:hAnsi="Calibri" w:cs="Calibri"/>
          <w:sz w:val="22"/>
          <w:szCs w:val="22"/>
        </w:rPr>
      </w:pPr>
    </w:p>
    <w:p w14:paraId="13EB429D" w14:textId="77777777" w:rsidR="002A7540" w:rsidRPr="002A7540" w:rsidRDefault="002A7540" w:rsidP="002A7540">
      <w:pPr>
        <w:ind w:firstLine="142"/>
        <w:contextualSpacing/>
        <w:rPr>
          <w:rFonts w:ascii="Calibri" w:hAnsi="Calibri" w:cs="Calibri"/>
          <w:sz w:val="22"/>
          <w:szCs w:val="22"/>
        </w:rPr>
      </w:pPr>
      <w:r w:rsidRPr="002A7540">
        <w:rPr>
          <w:rFonts w:ascii="Calibri" w:hAnsi="Calibri" w:cs="Calibri"/>
          <w:sz w:val="22"/>
          <w:szCs w:val="22"/>
        </w:rPr>
        <w:t>otrzymuje następujące brzmienie:</w:t>
      </w:r>
    </w:p>
    <w:p w14:paraId="43673EDA" w14:textId="77777777" w:rsidR="002A7540" w:rsidRPr="002A7540" w:rsidRDefault="002A7540" w:rsidP="003134E3">
      <w:pPr>
        <w:tabs>
          <w:tab w:val="right" w:leader="hyphen" w:pos="9072"/>
        </w:tabs>
        <w:ind w:left="709" w:hanging="425"/>
        <w:jc w:val="both"/>
        <w:rPr>
          <w:rFonts w:ascii="Calibri" w:hAnsi="Calibri" w:cs="Calibri"/>
          <w:sz w:val="22"/>
          <w:szCs w:val="22"/>
        </w:rPr>
      </w:pPr>
      <w:r w:rsidRPr="002A7540">
        <w:rPr>
          <w:rFonts w:ascii="Calibri" w:hAnsi="Calibri" w:cs="Calibri"/>
          <w:sz w:val="22"/>
          <w:szCs w:val="22"/>
        </w:rPr>
        <w:t xml:space="preserve">„11. W zakresie zadań i funkcjonowania komitetów działających w Radzie Nadzorczej stosuje się Załącznik I do </w:t>
      </w:r>
      <w:r w:rsidRPr="003134E3">
        <w:rPr>
          <w:rFonts w:ascii="Calibri" w:hAnsi="Calibri" w:cs="Calibri"/>
          <w:i/>
          <w:iCs/>
          <w:sz w:val="22"/>
          <w:szCs w:val="22"/>
        </w:rPr>
        <w:t>Zalecenia Komisji Europejskiej z dnia 15 lutego 2005 r. dotyczącego roli dyrektorów niewykonawczych</w:t>
      </w:r>
      <w:r w:rsidRPr="002A7540">
        <w:rPr>
          <w:rFonts w:ascii="Calibri" w:hAnsi="Calibri" w:cs="Calibri"/>
          <w:sz w:val="22"/>
          <w:szCs w:val="22"/>
        </w:rPr>
        <w:t xml:space="preserve"> oraz odpowiednie przepisy Ustawy o biegłych rewidentach, w szczególności art. 128 – 130 tej Ustawy.”</w:t>
      </w:r>
    </w:p>
    <w:p w14:paraId="6AE3056A" w14:textId="77777777" w:rsidR="002A7540" w:rsidRPr="002A7540" w:rsidRDefault="002A7540" w:rsidP="002A7540">
      <w:pPr>
        <w:tabs>
          <w:tab w:val="right" w:leader="hyphen" w:pos="9072"/>
        </w:tabs>
        <w:spacing w:before="120"/>
        <w:ind w:left="720" w:hanging="720"/>
        <w:rPr>
          <w:rFonts w:ascii="Calibri" w:hAnsi="Calibri" w:cs="Calibri"/>
          <w:sz w:val="22"/>
          <w:szCs w:val="22"/>
        </w:rPr>
      </w:pPr>
    </w:p>
    <w:p w14:paraId="225393A5" w14:textId="77777777" w:rsidR="002A7540" w:rsidRPr="002A7540" w:rsidRDefault="002A7540" w:rsidP="002A7540">
      <w:pPr>
        <w:numPr>
          <w:ilvl w:val="0"/>
          <w:numId w:val="42"/>
        </w:numPr>
        <w:tabs>
          <w:tab w:val="right" w:leader="hyphen" w:pos="9072"/>
        </w:tabs>
        <w:spacing w:before="120"/>
        <w:ind w:left="284" w:hanging="284"/>
        <w:jc w:val="both"/>
        <w:rPr>
          <w:rFonts w:ascii="Calibri" w:hAnsi="Calibri" w:cs="Calibri"/>
          <w:sz w:val="22"/>
          <w:szCs w:val="22"/>
        </w:rPr>
      </w:pPr>
      <w:r w:rsidRPr="002A7540">
        <w:rPr>
          <w:rFonts w:ascii="Calibri" w:hAnsi="Calibri" w:cs="Calibri"/>
          <w:sz w:val="22"/>
          <w:szCs w:val="22"/>
        </w:rPr>
        <w:t>W §5 skreśla się ust. 5 o następującym brzmieniu:</w:t>
      </w:r>
    </w:p>
    <w:p w14:paraId="7B53D636" w14:textId="77777777" w:rsidR="002A7540" w:rsidRPr="002A7540" w:rsidRDefault="002A7540" w:rsidP="003134E3">
      <w:pPr>
        <w:tabs>
          <w:tab w:val="right" w:leader="hyphen" w:pos="9072"/>
        </w:tabs>
        <w:ind w:left="567" w:hanging="283"/>
        <w:jc w:val="both"/>
        <w:rPr>
          <w:rFonts w:ascii="Calibri" w:hAnsi="Calibri" w:cs="Calibri"/>
          <w:sz w:val="22"/>
          <w:szCs w:val="22"/>
        </w:rPr>
      </w:pPr>
      <w:r w:rsidRPr="002A7540">
        <w:rPr>
          <w:rFonts w:ascii="Calibri" w:hAnsi="Calibri" w:cs="Calibri"/>
          <w:sz w:val="22"/>
          <w:szCs w:val="22"/>
        </w:rPr>
        <w:t>„</w:t>
      </w:r>
      <w:bookmarkStart w:id="21" w:name="_Hlk71801819"/>
      <w:r w:rsidRPr="002A7540">
        <w:rPr>
          <w:rFonts w:ascii="Calibri" w:hAnsi="Calibri" w:cs="Calibri"/>
          <w:sz w:val="22"/>
          <w:szCs w:val="22"/>
        </w:rPr>
        <w:t>5. Rada Nadzorcza może podejmować uchwały w trybie pisemnym lub przy wykorzystaniu środków bezpośredniego porozumiewania się na odległość także w sprawach, dla których Statut lub Regulamin Rady Nadzorczej przewiduje głosowanie tajne, o ile żaden z członków rady nadzorczej nie zgłosi sprzeciwu.</w:t>
      </w:r>
      <w:bookmarkEnd w:id="21"/>
      <w:r w:rsidRPr="002A7540">
        <w:rPr>
          <w:rFonts w:ascii="Calibri" w:hAnsi="Calibri" w:cs="Calibri"/>
          <w:sz w:val="22"/>
          <w:szCs w:val="22"/>
        </w:rPr>
        <w:t>”</w:t>
      </w:r>
    </w:p>
    <w:p w14:paraId="5A4DDB70" w14:textId="77777777" w:rsidR="002A7540" w:rsidRPr="002A7540" w:rsidRDefault="002A7540" w:rsidP="002A7540">
      <w:pPr>
        <w:tabs>
          <w:tab w:val="right" w:leader="hyphen" w:pos="9072"/>
        </w:tabs>
        <w:ind w:left="567" w:hanging="283"/>
        <w:rPr>
          <w:rFonts w:ascii="Calibri" w:hAnsi="Calibri" w:cs="Calibri"/>
          <w:sz w:val="22"/>
          <w:szCs w:val="22"/>
        </w:rPr>
      </w:pPr>
    </w:p>
    <w:p w14:paraId="77E84169" w14:textId="77777777" w:rsidR="002A7540" w:rsidRPr="002A7540" w:rsidRDefault="002A7540" w:rsidP="002A7540">
      <w:pPr>
        <w:numPr>
          <w:ilvl w:val="0"/>
          <w:numId w:val="42"/>
        </w:numPr>
        <w:autoSpaceDE w:val="0"/>
        <w:autoSpaceDN w:val="0"/>
        <w:adjustRightInd w:val="0"/>
        <w:ind w:left="426"/>
        <w:contextualSpacing/>
        <w:rPr>
          <w:rFonts w:ascii="Calibri" w:hAnsi="Calibri" w:cs="Calibri"/>
          <w:sz w:val="22"/>
          <w:szCs w:val="22"/>
        </w:rPr>
      </w:pPr>
      <w:r w:rsidRPr="002A7540">
        <w:rPr>
          <w:rFonts w:ascii="Calibri" w:hAnsi="Calibri" w:cs="Calibri"/>
          <w:sz w:val="22"/>
          <w:szCs w:val="22"/>
        </w:rPr>
        <w:t>W §5</w:t>
      </w:r>
      <w:r w:rsidRPr="003134E3">
        <w:rPr>
          <w:rFonts w:ascii="Calibri" w:hAnsi="Calibri" w:cs="Calibri"/>
          <w:sz w:val="22"/>
          <w:szCs w:val="22"/>
          <w:vertAlign w:val="superscript"/>
        </w:rPr>
        <w:t>1</w:t>
      </w:r>
      <w:r w:rsidRPr="002A7540">
        <w:rPr>
          <w:rFonts w:ascii="Calibri" w:hAnsi="Calibri" w:cs="Calibri"/>
          <w:sz w:val="22"/>
          <w:szCs w:val="22"/>
        </w:rPr>
        <w:t xml:space="preserve"> ust. 2 pkt 15) o dotychczasowym brzmieniu: </w:t>
      </w:r>
    </w:p>
    <w:p w14:paraId="24223E4D" w14:textId="7D5AB65E" w:rsidR="002A7540" w:rsidRDefault="002A7540" w:rsidP="003134E3">
      <w:pPr>
        <w:autoSpaceDE w:val="0"/>
        <w:autoSpaceDN w:val="0"/>
        <w:adjustRightInd w:val="0"/>
        <w:ind w:left="993" w:hanging="567"/>
        <w:contextualSpacing/>
        <w:jc w:val="both"/>
        <w:rPr>
          <w:rFonts w:ascii="Calibri" w:hAnsi="Calibri" w:cs="Calibri"/>
          <w:sz w:val="22"/>
          <w:szCs w:val="22"/>
        </w:rPr>
      </w:pPr>
      <w:r w:rsidRPr="002A7540">
        <w:rPr>
          <w:rFonts w:ascii="Calibri" w:hAnsi="Calibri" w:cs="Calibri"/>
          <w:sz w:val="22"/>
          <w:szCs w:val="22"/>
        </w:rPr>
        <w:t xml:space="preserve">„15) </w:t>
      </w:r>
      <w:r w:rsidRPr="002A7540">
        <w:rPr>
          <w:rFonts w:ascii="Calibri" w:hAnsi="Calibri" w:cs="Calibri"/>
          <w:sz w:val="22"/>
          <w:szCs w:val="22"/>
        </w:rPr>
        <w:tab/>
        <w:t>wyrażanie zgody na zatrudnianie przez Spółkę lub spółkę zależną od Spółki doradców i innych osób zewnętrznych w stosunku do Spółki lub spółki od niej zależnej w charakterze konsultantów, prawników lub agentów, jeżeli łączne roczne nieprzewidziane w budżecie koszty zaangażowania takich osób poniesione przez Spółkę miałyby przekroczyć kwotę 500.000,00 (pięćset tysięcy) zł;”</w:t>
      </w:r>
    </w:p>
    <w:p w14:paraId="1C132E49" w14:textId="77777777" w:rsidR="003134E3" w:rsidRPr="002A7540" w:rsidRDefault="003134E3" w:rsidP="003134E3">
      <w:pPr>
        <w:autoSpaceDE w:val="0"/>
        <w:autoSpaceDN w:val="0"/>
        <w:adjustRightInd w:val="0"/>
        <w:ind w:left="993" w:hanging="567"/>
        <w:contextualSpacing/>
        <w:jc w:val="both"/>
        <w:rPr>
          <w:rFonts w:ascii="Calibri" w:hAnsi="Calibri" w:cs="Calibri"/>
          <w:sz w:val="22"/>
          <w:szCs w:val="22"/>
        </w:rPr>
      </w:pPr>
    </w:p>
    <w:p w14:paraId="50BCCBD7" w14:textId="26E35CFF" w:rsidR="002A7540" w:rsidRDefault="002A7540" w:rsidP="003134E3">
      <w:pPr>
        <w:autoSpaceDE w:val="0"/>
        <w:autoSpaceDN w:val="0"/>
        <w:adjustRightInd w:val="0"/>
        <w:ind w:hanging="288"/>
        <w:jc w:val="both"/>
        <w:rPr>
          <w:rFonts w:ascii="Calibri" w:hAnsi="Calibri" w:cs="Calibri"/>
          <w:sz w:val="22"/>
          <w:szCs w:val="22"/>
        </w:rPr>
      </w:pPr>
      <w:r w:rsidRPr="002A7540">
        <w:rPr>
          <w:rFonts w:ascii="Calibri" w:hAnsi="Calibri" w:cs="Calibri"/>
          <w:sz w:val="22"/>
          <w:szCs w:val="22"/>
        </w:rPr>
        <w:t xml:space="preserve">otrzymuje następujące brzmienie: </w:t>
      </w:r>
    </w:p>
    <w:p w14:paraId="7B735822" w14:textId="77777777" w:rsidR="003134E3" w:rsidRPr="002A7540" w:rsidRDefault="003134E3" w:rsidP="003134E3">
      <w:pPr>
        <w:autoSpaceDE w:val="0"/>
        <w:autoSpaceDN w:val="0"/>
        <w:adjustRightInd w:val="0"/>
        <w:ind w:hanging="288"/>
        <w:jc w:val="both"/>
        <w:rPr>
          <w:rFonts w:ascii="Calibri" w:hAnsi="Calibri" w:cs="Calibri"/>
          <w:sz w:val="22"/>
          <w:szCs w:val="22"/>
        </w:rPr>
      </w:pPr>
    </w:p>
    <w:p w14:paraId="75E4D5F6" w14:textId="77777777" w:rsidR="002A7540" w:rsidRPr="002A7540" w:rsidRDefault="002A7540" w:rsidP="003134E3">
      <w:pPr>
        <w:autoSpaceDE w:val="0"/>
        <w:autoSpaceDN w:val="0"/>
        <w:adjustRightInd w:val="0"/>
        <w:ind w:left="993" w:hanging="567"/>
        <w:contextualSpacing/>
        <w:jc w:val="both"/>
        <w:rPr>
          <w:rFonts w:ascii="Calibri" w:hAnsi="Calibri" w:cs="Calibri"/>
          <w:sz w:val="22"/>
          <w:szCs w:val="22"/>
        </w:rPr>
      </w:pPr>
      <w:r w:rsidRPr="002A7540">
        <w:rPr>
          <w:rFonts w:ascii="Calibri" w:hAnsi="Calibri" w:cs="Calibri"/>
          <w:sz w:val="22"/>
          <w:szCs w:val="22"/>
        </w:rPr>
        <w:t xml:space="preserve">„15) </w:t>
      </w:r>
      <w:r w:rsidRPr="002A7540">
        <w:rPr>
          <w:rFonts w:ascii="Calibri" w:hAnsi="Calibri" w:cs="Calibri"/>
          <w:sz w:val="22"/>
          <w:szCs w:val="22"/>
        </w:rPr>
        <w:tab/>
        <w:t>wyrażanie zgody na zatrudnianie przez Spółkę lub spółkę zależną od Spółki doradców i innych osób zewnętrznych w stosunku do Spółki lub spółki od niej zależnej w charakterze konsultantów, prawników lub agentów, jeżeli łączne roczne nieprzewidziane w budżecie koszty zaangażowania takich osób poniesione przez Spółkę miałyby przekroczyć kwotę 1.000.000,00 (jeden milion) zł;”</w:t>
      </w:r>
    </w:p>
    <w:p w14:paraId="66F13CEB" w14:textId="77777777" w:rsidR="002A7540" w:rsidRPr="002A7540" w:rsidRDefault="002A7540" w:rsidP="002A7540">
      <w:pPr>
        <w:autoSpaceDE w:val="0"/>
        <w:autoSpaceDN w:val="0"/>
        <w:adjustRightInd w:val="0"/>
        <w:ind w:left="426"/>
        <w:contextualSpacing/>
        <w:rPr>
          <w:rFonts w:ascii="Calibri" w:hAnsi="Calibri" w:cs="Calibri"/>
          <w:sz w:val="22"/>
          <w:szCs w:val="22"/>
        </w:rPr>
      </w:pPr>
    </w:p>
    <w:p w14:paraId="4FBAFBA1" w14:textId="77777777" w:rsidR="002A7540" w:rsidRPr="002A7540" w:rsidRDefault="002A7540" w:rsidP="002A7540">
      <w:pPr>
        <w:numPr>
          <w:ilvl w:val="0"/>
          <w:numId w:val="42"/>
        </w:numPr>
        <w:tabs>
          <w:tab w:val="right" w:leader="hyphen" w:pos="9072"/>
        </w:tabs>
        <w:spacing w:before="120"/>
        <w:ind w:left="284" w:hanging="284"/>
        <w:jc w:val="both"/>
        <w:rPr>
          <w:rFonts w:ascii="Calibri" w:hAnsi="Calibri" w:cs="Calibri"/>
          <w:sz w:val="22"/>
          <w:szCs w:val="22"/>
        </w:rPr>
      </w:pPr>
      <w:r w:rsidRPr="002A7540">
        <w:rPr>
          <w:rFonts w:ascii="Calibri" w:hAnsi="Calibri" w:cs="Calibri"/>
          <w:sz w:val="22"/>
          <w:szCs w:val="22"/>
        </w:rPr>
        <w:t>W §5</w:t>
      </w:r>
      <w:r w:rsidRPr="003134E3">
        <w:rPr>
          <w:rFonts w:ascii="Calibri" w:hAnsi="Calibri" w:cs="Calibri"/>
          <w:sz w:val="22"/>
          <w:szCs w:val="22"/>
          <w:vertAlign w:val="superscript"/>
        </w:rPr>
        <w:t>1</w:t>
      </w:r>
      <w:r w:rsidRPr="002A7540">
        <w:rPr>
          <w:rFonts w:ascii="Calibri" w:hAnsi="Calibri" w:cs="Calibri"/>
          <w:sz w:val="22"/>
          <w:szCs w:val="22"/>
        </w:rPr>
        <w:t xml:space="preserve"> ust. 2 pkt 20) o dotychczasowym brzmieniu: </w:t>
      </w:r>
    </w:p>
    <w:p w14:paraId="53543DC8" w14:textId="287118C9" w:rsidR="002A7540" w:rsidRDefault="002A7540" w:rsidP="003134E3">
      <w:pPr>
        <w:autoSpaceDE w:val="0"/>
        <w:autoSpaceDN w:val="0"/>
        <w:adjustRightInd w:val="0"/>
        <w:ind w:left="993" w:hanging="567"/>
        <w:contextualSpacing/>
        <w:jc w:val="both"/>
        <w:rPr>
          <w:rFonts w:ascii="Calibri" w:hAnsi="Calibri" w:cs="Calibri"/>
          <w:sz w:val="22"/>
          <w:szCs w:val="22"/>
        </w:rPr>
      </w:pPr>
      <w:r w:rsidRPr="002A7540">
        <w:rPr>
          <w:rFonts w:ascii="Calibri" w:hAnsi="Calibri" w:cs="Calibri"/>
          <w:sz w:val="22"/>
          <w:szCs w:val="22"/>
        </w:rPr>
        <w:t xml:space="preserve">„20) </w:t>
      </w:r>
      <w:r w:rsidRPr="002A7540">
        <w:rPr>
          <w:rFonts w:ascii="Calibri" w:hAnsi="Calibri" w:cs="Calibri"/>
          <w:sz w:val="22"/>
          <w:szCs w:val="22"/>
        </w:rPr>
        <w:tab/>
        <w:t>wyrażanie zgody na dokonanie przez Spółkę lub spółkę zależną od Spółki wszelkich nieodpłatnych rozporządzeń lub zaciągnięcie wszelkich nieodpłatnych zobowiązań w zakresie innym niż działalność gospodarcza prowadzona przez Spółkę, w wysokości przekraczającej 200.000 (dwieście tysięcy) zł w jednym roku obrachunkowym, za wyjątkiem, gdy stronami są wyłącznie podmioty wchodzące w skład Grupy Kapitałowej KRUK;”</w:t>
      </w:r>
    </w:p>
    <w:p w14:paraId="15D0A805" w14:textId="77777777" w:rsidR="003134E3" w:rsidRPr="002A7540" w:rsidRDefault="003134E3" w:rsidP="003134E3">
      <w:pPr>
        <w:autoSpaceDE w:val="0"/>
        <w:autoSpaceDN w:val="0"/>
        <w:adjustRightInd w:val="0"/>
        <w:ind w:left="993" w:hanging="567"/>
        <w:contextualSpacing/>
        <w:jc w:val="both"/>
        <w:rPr>
          <w:rFonts w:ascii="Calibri" w:hAnsi="Calibri" w:cs="Calibri"/>
          <w:sz w:val="22"/>
          <w:szCs w:val="22"/>
        </w:rPr>
      </w:pPr>
    </w:p>
    <w:p w14:paraId="61D309E1" w14:textId="77777777" w:rsidR="002A7540" w:rsidRPr="002A7540" w:rsidRDefault="002A7540" w:rsidP="002A7540">
      <w:pPr>
        <w:autoSpaceDE w:val="0"/>
        <w:autoSpaceDN w:val="0"/>
        <w:adjustRightInd w:val="0"/>
        <w:ind w:hanging="288"/>
        <w:rPr>
          <w:rFonts w:ascii="Calibri" w:hAnsi="Calibri" w:cs="Calibri"/>
          <w:sz w:val="22"/>
          <w:szCs w:val="22"/>
        </w:rPr>
      </w:pPr>
      <w:r w:rsidRPr="002A7540">
        <w:rPr>
          <w:rFonts w:ascii="Calibri" w:hAnsi="Calibri" w:cs="Calibri"/>
          <w:sz w:val="22"/>
          <w:szCs w:val="22"/>
        </w:rPr>
        <w:t xml:space="preserve">otrzymuje następujące brzmienie: </w:t>
      </w:r>
    </w:p>
    <w:p w14:paraId="782EEFFA" w14:textId="77777777" w:rsidR="002A7540" w:rsidRPr="002A7540" w:rsidRDefault="002A7540" w:rsidP="003134E3">
      <w:pPr>
        <w:tabs>
          <w:tab w:val="right" w:leader="hyphen" w:pos="9072"/>
        </w:tabs>
        <w:ind w:left="993" w:hanging="567"/>
        <w:jc w:val="both"/>
        <w:rPr>
          <w:rFonts w:ascii="Calibri" w:hAnsi="Calibri" w:cs="Calibri"/>
          <w:sz w:val="22"/>
          <w:szCs w:val="22"/>
        </w:rPr>
      </w:pPr>
      <w:r w:rsidRPr="002A7540">
        <w:rPr>
          <w:rFonts w:ascii="Calibri" w:hAnsi="Calibri" w:cs="Calibri"/>
          <w:sz w:val="22"/>
          <w:szCs w:val="22"/>
        </w:rPr>
        <w:t>„20)</w:t>
      </w:r>
      <w:r w:rsidRPr="002A7540">
        <w:rPr>
          <w:rFonts w:ascii="Calibri" w:hAnsi="Calibri" w:cs="Calibri"/>
          <w:sz w:val="22"/>
          <w:szCs w:val="22"/>
        </w:rPr>
        <w:tab/>
        <w:t>wyrażanie zgody na dokonanie przez Spółkę lub spółkę zależną od Spółki wszelkich nieodpłatnych rozporządzeń lub zaciągnięcie wszelkich nieodpłatnych zobowiązań w zakresie innym niż działalność gospodarcza prowadzona przez Spółkę, w wysokości przekraczającej łącznie w danym roku obrotowym 0,6% zysku netto wykazanego w sprawozdaniu finansowym Spółki zatwierdzonym w poprzednim roku obrotowym, za wyjątkiem, gdy stronami są wyłącznie podmioty wchodzące w skład Grupy Kapitałowej KRUK; w przypadku braku osiągnięcia przez Spółkę zysku w danym roku obrotowym, zgoda Rady Nadzorczej wymagana jest w przypadku zamiaru dokonania wszelkich nieodpłatnych rozporządzeń lub zaciągnięcia wszelkich nieodpłatnych zobowiązań w zakresie innym niż działalność gospodarcza prowadzona przez Spółkę, w wysokości przekraczającej łącznie w danym roku obrotowym kwotę 400.000 (czterysta tysięcy) zł, za wyjątkiem, gdy stronami są wyłącznie podmioty wchodzące w skład Grupy Kapitałowej KRUK;”</w:t>
      </w:r>
    </w:p>
    <w:p w14:paraId="3BB93199" w14:textId="77777777" w:rsidR="002A7540" w:rsidRPr="002A7540" w:rsidRDefault="002A7540" w:rsidP="002A7540">
      <w:pPr>
        <w:numPr>
          <w:ilvl w:val="0"/>
          <w:numId w:val="42"/>
        </w:numPr>
        <w:tabs>
          <w:tab w:val="right" w:leader="hyphen" w:pos="9072"/>
        </w:tabs>
        <w:spacing w:before="360"/>
        <w:ind w:left="284" w:hanging="284"/>
        <w:jc w:val="both"/>
        <w:rPr>
          <w:rFonts w:ascii="Calibri" w:hAnsi="Calibri" w:cs="Calibri"/>
          <w:sz w:val="22"/>
          <w:szCs w:val="22"/>
        </w:rPr>
      </w:pPr>
      <w:r w:rsidRPr="002A7540">
        <w:rPr>
          <w:rFonts w:ascii="Calibri" w:hAnsi="Calibri" w:cs="Calibri"/>
          <w:sz w:val="22"/>
          <w:szCs w:val="22"/>
        </w:rPr>
        <w:t>W §9</w:t>
      </w:r>
      <w:r w:rsidRPr="003134E3">
        <w:rPr>
          <w:rFonts w:ascii="Calibri" w:hAnsi="Calibri" w:cs="Calibri"/>
          <w:sz w:val="22"/>
          <w:szCs w:val="22"/>
          <w:vertAlign w:val="superscript"/>
        </w:rPr>
        <w:t>1</w:t>
      </w:r>
      <w:r w:rsidRPr="002A7540">
        <w:rPr>
          <w:rFonts w:ascii="Calibri" w:hAnsi="Calibri" w:cs="Calibri"/>
          <w:sz w:val="22"/>
          <w:szCs w:val="22"/>
        </w:rPr>
        <w:t xml:space="preserve"> skreśla się ust. 5 o dotychczasowym brzmieniu: </w:t>
      </w:r>
    </w:p>
    <w:p w14:paraId="4AB08416" w14:textId="77777777" w:rsidR="002A7540" w:rsidRPr="002A7540" w:rsidRDefault="002A7540" w:rsidP="003134E3">
      <w:pPr>
        <w:autoSpaceDE w:val="0"/>
        <w:autoSpaceDN w:val="0"/>
        <w:adjustRightInd w:val="0"/>
        <w:ind w:left="709" w:hanging="426"/>
        <w:contextualSpacing/>
        <w:jc w:val="both"/>
        <w:rPr>
          <w:rFonts w:ascii="Calibri" w:hAnsi="Calibri" w:cs="Calibri"/>
          <w:sz w:val="22"/>
          <w:szCs w:val="22"/>
        </w:rPr>
      </w:pPr>
      <w:r w:rsidRPr="002A7540">
        <w:rPr>
          <w:rFonts w:ascii="Calibri" w:hAnsi="Calibri" w:cs="Calibri"/>
          <w:sz w:val="22"/>
          <w:szCs w:val="22"/>
        </w:rPr>
        <w:lastRenderedPageBreak/>
        <w:t>„5. Głosowania tajne mogą odbywać się również w trybie z użyciem środków bezpośredniego porozumiewania się na odległość. Spółka dostarcza wówczas środki bezpośredniego porozumiewania się na odległość, które zapewnią tajność głosowania członkom Rady Nadzorczej.”</w:t>
      </w:r>
    </w:p>
    <w:p w14:paraId="70C82119" w14:textId="77777777" w:rsidR="002A7540" w:rsidRPr="002A7540" w:rsidRDefault="002A7540" w:rsidP="002A7540">
      <w:pPr>
        <w:numPr>
          <w:ilvl w:val="0"/>
          <w:numId w:val="42"/>
        </w:numPr>
        <w:tabs>
          <w:tab w:val="right" w:leader="hyphen" w:pos="9072"/>
        </w:tabs>
        <w:spacing w:before="360"/>
        <w:ind w:left="283" w:hanging="357"/>
        <w:jc w:val="both"/>
        <w:rPr>
          <w:rFonts w:ascii="Calibri" w:hAnsi="Calibri" w:cs="Calibri"/>
          <w:sz w:val="22"/>
          <w:szCs w:val="22"/>
        </w:rPr>
      </w:pPr>
      <w:r w:rsidRPr="002A7540">
        <w:rPr>
          <w:rFonts w:ascii="Calibri" w:hAnsi="Calibri" w:cs="Calibri"/>
          <w:sz w:val="22"/>
          <w:szCs w:val="22"/>
        </w:rPr>
        <w:t xml:space="preserve"> W §12 w ust. 1 skreśla się zdanie drugie i zdanie trzecie o dotychczasowym brzmieniu:</w:t>
      </w:r>
    </w:p>
    <w:p w14:paraId="48AAA582" w14:textId="77777777" w:rsidR="002A7540" w:rsidRPr="002A7540" w:rsidRDefault="002A7540" w:rsidP="003134E3">
      <w:pPr>
        <w:tabs>
          <w:tab w:val="right" w:leader="hyphen" w:pos="9072"/>
        </w:tabs>
        <w:spacing w:before="120"/>
        <w:ind w:left="284"/>
        <w:jc w:val="both"/>
        <w:rPr>
          <w:rFonts w:ascii="Calibri" w:hAnsi="Calibri" w:cs="Calibri"/>
          <w:sz w:val="22"/>
          <w:szCs w:val="22"/>
        </w:rPr>
      </w:pPr>
      <w:r w:rsidRPr="002A7540">
        <w:rPr>
          <w:rFonts w:ascii="Calibri" w:hAnsi="Calibri" w:cs="Calibri"/>
          <w:sz w:val="22"/>
          <w:szCs w:val="22"/>
        </w:rPr>
        <w:t>„Głosowanie w sprawach osobowych jest tajne. Głosowanie tajne przeprowadza się również na żądanie przynajmniej jednego członka Rady.”</w:t>
      </w:r>
    </w:p>
    <w:p w14:paraId="559C3595" w14:textId="77777777" w:rsidR="002A7540" w:rsidRPr="002A7540" w:rsidRDefault="002A7540" w:rsidP="002A7540">
      <w:pPr>
        <w:numPr>
          <w:ilvl w:val="0"/>
          <w:numId w:val="42"/>
        </w:numPr>
        <w:tabs>
          <w:tab w:val="right" w:leader="hyphen" w:pos="9072"/>
        </w:tabs>
        <w:spacing w:before="360"/>
        <w:ind w:left="283" w:hanging="357"/>
        <w:jc w:val="both"/>
        <w:rPr>
          <w:rFonts w:ascii="Calibri" w:hAnsi="Calibri" w:cs="Calibri"/>
          <w:sz w:val="22"/>
          <w:szCs w:val="22"/>
        </w:rPr>
      </w:pPr>
      <w:r w:rsidRPr="002A7540">
        <w:rPr>
          <w:rFonts w:ascii="Calibri" w:hAnsi="Calibri" w:cs="Calibri"/>
          <w:sz w:val="22"/>
          <w:szCs w:val="22"/>
        </w:rPr>
        <w:t>W §13 ust. 4 o dotychczasowym brzmieniu:</w:t>
      </w:r>
    </w:p>
    <w:p w14:paraId="64C0684C" w14:textId="349D2AD6" w:rsidR="002A7540" w:rsidRDefault="002A7540" w:rsidP="003134E3">
      <w:pPr>
        <w:tabs>
          <w:tab w:val="right" w:leader="hyphen" w:pos="9072"/>
        </w:tabs>
        <w:ind w:left="709" w:hanging="425"/>
        <w:jc w:val="both"/>
        <w:rPr>
          <w:rFonts w:ascii="Calibri" w:hAnsi="Calibri" w:cs="Calibri"/>
          <w:sz w:val="22"/>
          <w:szCs w:val="22"/>
        </w:rPr>
      </w:pPr>
      <w:r w:rsidRPr="002A7540">
        <w:rPr>
          <w:rFonts w:ascii="Calibri" w:hAnsi="Calibri" w:cs="Calibri"/>
          <w:sz w:val="22"/>
          <w:szCs w:val="22"/>
        </w:rPr>
        <w:t xml:space="preserve">„4. </w:t>
      </w:r>
      <w:r w:rsidRPr="002A7540">
        <w:rPr>
          <w:rFonts w:ascii="Calibri" w:hAnsi="Calibri" w:cs="Calibri"/>
          <w:sz w:val="22"/>
          <w:szCs w:val="22"/>
        </w:rPr>
        <w:tab/>
        <w:t>Protokół winien być podpisany przez wszystkich obecnych na posiedzeniu członków Rady Nadzorczej. W uzasadnionych przypadkach Rada Nadzorcza może podpisać protokół na następnym posiedzeniu, o czym należy uczynić wzmiankę.”</w:t>
      </w:r>
    </w:p>
    <w:p w14:paraId="0C8135C0" w14:textId="77777777" w:rsidR="003134E3" w:rsidRPr="002A7540" w:rsidRDefault="003134E3" w:rsidP="003134E3">
      <w:pPr>
        <w:tabs>
          <w:tab w:val="right" w:leader="hyphen" w:pos="9072"/>
        </w:tabs>
        <w:ind w:left="709" w:hanging="425"/>
        <w:jc w:val="both"/>
        <w:rPr>
          <w:rFonts w:ascii="Calibri" w:hAnsi="Calibri" w:cs="Calibri"/>
          <w:sz w:val="22"/>
          <w:szCs w:val="22"/>
        </w:rPr>
      </w:pPr>
    </w:p>
    <w:p w14:paraId="446E1D47" w14:textId="77777777" w:rsidR="002A7540" w:rsidRPr="002A7540" w:rsidRDefault="002A7540" w:rsidP="002A7540">
      <w:pPr>
        <w:tabs>
          <w:tab w:val="right" w:leader="hyphen" w:pos="9072"/>
        </w:tabs>
        <w:ind w:left="720" w:hanging="720"/>
        <w:rPr>
          <w:rFonts w:ascii="Calibri" w:hAnsi="Calibri" w:cs="Calibri"/>
          <w:sz w:val="22"/>
          <w:szCs w:val="22"/>
        </w:rPr>
      </w:pPr>
      <w:r w:rsidRPr="002A7540">
        <w:rPr>
          <w:rFonts w:ascii="Calibri" w:hAnsi="Calibri" w:cs="Calibri"/>
          <w:sz w:val="22"/>
          <w:szCs w:val="22"/>
        </w:rPr>
        <w:t>otrzymuje następujące brzmienie:</w:t>
      </w:r>
    </w:p>
    <w:p w14:paraId="4F65F553" w14:textId="77777777" w:rsidR="002A7540" w:rsidRPr="002A7540" w:rsidRDefault="002A7540" w:rsidP="003134E3">
      <w:pPr>
        <w:tabs>
          <w:tab w:val="right" w:leader="hyphen" w:pos="9072"/>
        </w:tabs>
        <w:ind w:left="720" w:hanging="436"/>
        <w:jc w:val="both"/>
        <w:rPr>
          <w:rFonts w:ascii="Calibri" w:hAnsi="Calibri" w:cs="Calibri"/>
          <w:sz w:val="22"/>
          <w:szCs w:val="22"/>
        </w:rPr>
      </w:pPr>
      <w:r w:rsidRPr="002A7540">
        <w:rPr>
          <w:rFonts w:ascii="Calibri" w:hAnsi="Calibri" w:cs="Calibri"/>
          <w:sz w:val="22"/>
          <w:szCs w:val="22"/>
        </w:rPr>
        <w:t>„4.</w:t>
      </w:r>
      <w:r w:rsidRPr="002A7540">
        <w:rPr>
          <w:rFonts w:ascii="Calibri" w:hAnsi="Calibri" w:cs="Calibri"/>
          <w:sz w:val="22"/>
          <w:szCs w:val="22"/>
        </w:rPr>
        <w:tab/>
        <w:t>Protokół winien być podpisany przez wszystkich obecnych na posiedzeniu członków Rady Nadzorczej. Protokoły podpisywane są w trybie obiegowym lub podlegają zatwierdzeniu i podpisaniu na kolejnym posiedzeniu Rady Nadzorczej.”</w:t>
      </w:r>
    </w:p>
    <w:p w14:paraId="15814467" w14:textId="77777777" w:rsidR="002A7540" w:rsidRPr="002A7540" w:rsidRDefault="002A7540" w:rsidP="002A7540">
      <w:pPr>
        <w:numPr>
          <w:ilvl w:val="0"/>
          <w:numId w:val="42"/>
        </w:numPr>
        <w:tabs>
          <w:tab w:val="right" w:leader="hyphen" w:pos="9072"/>
        </w:tabs>
        <w:spacing w:before="360" w:after="120"/>
        <w:ind w:left="357" w:hanging="357"/>
        <w:jc w:val="both"/>
        <w:rPr>
          <w:rFonts w:ascii="Calibri" w:hAnsi="Calibri" w:cs="Calibri"/>
          <w:sz w:val="22"/>
          <w:szCs w:val="22"/>
        </w:rPr>
      </w:pPr>
      <w:r w:rsidRPr="002A7540">
        <w:rPr>
          <w:rFonts w:ascii="Calibri" w:hAnsi="Calibri" w:cs="Calibri"/>
          <w:sz w:val="22"/>
          <w:szCs w:val="22"/>
        </w:rPr>
        <w:t>Skreśla się §15 o dotychczasowym brzmieniu:</w:t>
      </w:r>
    </w:p>
    <w:p w14:paraId="1B29CF54" w14:textId="77777777" w:rsidR="002A7540" w:rsidRPr="002A7540" w:rsidRDefault="002A7540" w:rsidP="003134E3">
      <w:pPr>
        <w:autoSpaceDE w:val="0"/>
        <w:autoSpaceDN w:val="0"/>
        <w:jc w:val="both"/>
        <w:rPr>
          <w:rFonts w:ascii="Calibri" w:hAnsi="Calibri" w:cs="Calibri"/>
          <w:sz w:val="22"/>
          <w:szCs w:val="22"/>
        </w:rPr>
      </w:pPr>
      <w:r w:rsidRPr="002A7540">
        <w:rPr>
          <w:rFonts w:ascii="Calibri" w:hAnsi="Calibri" w:cs="Calibri"/>
          <w:sz w:val="22"/>
          <w:szCs w:val="22"/>
        </w:rPr>
        <w:t>„§15. Regulamin wchodzi w życie w dniu dopuszczenia akcji Spółki do obrotu na rynku regulowanym.”</w:t>
      </w:r>
    </w:p>
    <w:p w14:paraId="2E038DED" w14:textId="77777777" w:rsidR="002A7540" w:rsidRPr="002A7540" w:rsidRDefault="002A7540" w:rsidP="002A7540">
      <w:pPr>
        <w:tabs>
          <w:tab w:val="right" w:leader="hyphen" w:pos="9072"/>
        </w:tabs>
        <w:spacing w:before="120"/>
        <w:ind w:left="720" w:hanging="720"/>
        <w:rPr>
          <w:rFonts w:ascii="Calibri" w:hAnsi="Calibri" w:cs="Calibri"/>
          <w:sz w:val="22"/>
          <w:szCs w:val="22"/>
        </w:rPr>
      </w:pPr>
    </w:p>
    <w:p w14:paraId="596890B7" w14:textId="77777777" w:rsidR="002A7540" w:rsidRPr="002A7540" w:rsidRDefault="002A7540" w:rsidP="002A7540">
      <w:pPr>
        <w:tabs>
          <w:tab w:val="left" w:pos="1440"/>
          <w:tab w:val="right" w:leader="hyphen" w:pos="9072"/>
        </w:tabs>
        <w:spacing w:before="120"/>
        <w:ind w:left="720" w:hanging="720"/>
        <w:jc w:val="center"/>
        <w:rPr>
          <w:rFonts w:ascii="Calibri" w:hAnsi="Calibri" w:cs="Calibri"/>
          <w:sz w:val="22"/>
          <w:szCs w:val="22"/>
        </w:rPr>
      </w:pPr>
      <w:r w:rsidRPr="002A7540">
        <w:rPr>
          <w:rFonts w:ascii="Calibri" w:hAnsi="Calibri" w:cs="Calibri"/>
          <w:sz w:val="22"/>
          <w:szCs w:val="22"/>
        </w:rPr>
        <w:t>§2</w:t>
      </w:r>
    </w:p>
    <w:p w14:paraId="6135AD75" w14:textId="0EF301BF" w:rsidR="002A7540" w:rsidRPr="002A7540" w:rsidRDefault="002A7540" w:rsidP="00FD482E">
      <w:pPr>
        <w:tabs>
          <w:tab w:val="left" w:pos="1440"/>
          <w:tab w:val="right" w:leader="hyphen" w:pos="9072"/>
        </w:tabs>
        <w:spacing w:before="120"/>
        <w:jc w:val="both"/>
        <w:rPr>
          <w:rFonts w:ascii="Calibri" w:hAnsi="Calibri" w:cs="Calibri"/>
          <w:sz w:val="22"/>
          <w:szCs w:val="22"/>
        </w:rPr>
      </w:pPr>
      <w:r w:rsidRPr="002A7540">
        <w:rPr>
          <w:rFonts w:ascii="Calibri" w:hAnsi="Calibri" w:cs="Calibri"/>
          <w:sz w:val="22"/>
          <w:szCs w:val="22"/>
        </w:rPr>
        <w:t xml:space="preserve">Przyjmuje się tekst jednolity Regulaminu Rady Nadzorczej KRUK S.A., w brzmieniu jak </w:t>
      </w:r>
      <w:r w:rsidRPr="002A7540">
        <w:rPr>
          <w:rFonts w:ascii="Calibri" w:hAnsi="Calibri" w:cs="Calibri"/>
          <w:sz w:val="22"/>
          <w:szCs w:val="22"/>
        </w:rPr>
        <w:br/>
        <w:t>w załączniku nr 1 do niniejszej Uchwały, uwzględniający zmiany wyszczególnione w §1 Uchwały.</w:t>
      </w:r>
    </w:p>
    <w:p w14:paraId="634C4502" w14:textId="77777777" w:rsidR="002A7540" w:rsidRPr="002A7540" w:rsidRDefault="002A7540" w:rsidP="002A7540">
      <w:pPr>
        <w:tabs>
          <w:tab w:val="left" w:pos="1440"/>
          <w:tab w:val="right" w:leader="hyphen" w:pos="9072"/>
        </w:tabs>
        <w:spacing w:before="120"/>
        <w:ind w:left="720" w:hanging="720"/>
        <w:jc w:val="center"/>
        <w:rPr>
          <w:rFonts w:ascii="Calibri" w:hAnsi="Calibri" w:cs="Calibri"/>
          <w:sz w:val="22"/>
          <w:szCs w:val="22"/>
        </w:rPr>
      </w:pPr>
      <w:r w:rsidRPr="002A7540">
        <w:rPr>
          <w:rFonts w:ascii="Calibri" w:hAnsi="Calibri" w:cs="Calibri"/>
          <w:sz w:val="22"/>
          <w:szCs w:val="22"/>
        </w:rPr>
        <w:t>§3</w:t>
      </w:r>
    </w:p>
    <w:p w14:paraId="00003FF6" w14:textId="77777777" w:rsidR="002A7540" w:rsidRPr="002A7540" w:rsidRDefault="002A7540" w:rsidP="002A7540">
      <w:pPr>
        <w:numPr>
          <w:ilvl w:val="0"/>
          <w:numId w:val="38"/>
        </w:numPr>
        <w:autoSpaceDE w:val="0"/>
        <w:autoSpaceDN w:val="0"/>
        <w:adjustRightInd w:val="0"/>
        <w:spacing w:line="276" w:lineRule="auto"/>
        <w:contextualSpacing/>
        <w:jc w:val="both"/>
        <w:rPr>
          <w:rFonts w:ascii="Calibri" w:hAnsi="Calibri" w:cs="Calibri"/>
          <w:sz w:val="22"/>
          <w:szCs w:val="22"/>
        </w:rPr>
      </w:pPr>
      <w:r w:rsidRPr="002A7540">
        <w:rPr>
          <w:rFonts w:ascii="Calibri" w:hAnsi="Calibri" w:cs="Calibri"/>
          <w:sz w:val="22"/>
          <w:szCs w:val="22"/>
        </w:rPr>
        <w:t>Zmiany Regulaminu Rady Nadzorczej w zakresie wprowadzonym przez §1 ust. 1, ust. 2, ust. 3, ust. 4, ust. 7, ust. 8 niniejszej Uchwały wejdą w życie z dniem rejestracji w Rejestrze Przedsiębiorców Krajowego Rejestru Sądowego zmian Statutu przyjętych Uchwałą Nr …/2022.</w:t>
      </w:r>
    </w:p>
    <w:p w14:paraId="24A278DD" w14:textId="77777777" w:rsidR="002A7540" w:rsidRPr="002A7540" w:rsidRDefault="002A7540" w:rsidP="002A7540">
      <w:pPr>
        <w:numPr>
          <w:ilvl w:val="0"/>
          <w:numId w:val="38"/>
        </w:numPr>
        <w:autoSpaceDE w:val="0"/>
        <w:autoSpaceDN w:val="0"/>
        <w:adjustRightInd w:val="0"/>
        <w:spacing w:line="276" w:lineRule="auto"/>
        <w:contextualSpacing/>
        <w:jc w:val="both"/>
        <w:rPr>
          <w:rFonts w:ascii="Calibri" w:hAnsi="Calibri" w:cs="Calibri"/>
          <w:sz w:val="22"/>
          <w:szCs w:val="22"/>
        </w:rPr>
      </w:pPr>
      <w:r w:rsidRPr="002A7540">
        <w:rPr>
          <w:rFonts w:ascii="Calibri" w:hAnsi="Calibri" w:cs="Calibri"/>
          <w:sz w:val="22"/>
          <w:szCs w:val="22"/>
        </w:rPr>
        <w:t>Zmiany Regulaminu Rady Nadzorczej w zakresie wprowadzonym przez §1 ust. 5, ust. 6, ust. 9 oraz ust. 10, ust. 11 i ust. 12 niniejszej Uchwały wchodzą w życie z dniem podjęcia niniejszej Uchwały.</w:t>
      </w:r>
    </w:p>
    <w:p w14:paraId="7015BB74" w14:textId="77777777" w:rsidR="00814DA3" w:rsidRPr="002A7540" w:rsidRDefault="00814DA3" w:rsidP="00814DA3">
      <w:pPr>
        <w:autoSpaceDE w:val="0"/>
        <w:autoSpaceDN w:val="0"/>
        <w:adjustRightInd w:val="0"/>
        <w:jc w:val="both"/>
        <w:rPr>
          <w:rFonts w:ascii="Calibri" w:hAnsi="Calibri" w:cs="Calibri"/>
          <w:b/>
          <w:sz w:val="22"/>
          <w:szCs w:val="22"/>
        </w:rPr>
      </w:pPr>
    </w:p>
    <w:p w14:paraId="41797DCA" w14:textId="75A2DD1C" w:rsidR="00814DA3" w:rsidRPr="002A7540" w:rsidRDefault="00814DA3" w:rsidP="00814DA3">
      <w:pPr>
        <w:autoSpaceDE w:val="0"/>
        <w:autoSpaceDN w:val="0"/>
        <w:adjustRightInd w:val="0"/>
        <w:jc w:val="both"/>
        <w:rPr>
          <w:rFonts w:ascii="Calibri" w:hAnsi="Calibri" w:cs="Calibri"/>
          <w:b/>
          <w:sz w:val="22"/>
          <w:szCs w:val="22"/>
        </w:rPr>
      </w:pPr>
      <w:r w:rsidRPr="002A7540">
        <w:rPr>
          <w:rFonts w:ascii="Calibri" w:hAnsi="Calibri" w:cs="Calibri"/>
          <w:b/>
          <w:sz w:val="22"/>
          <w:szCs w:val="22"/>
        </w:rPr>
        <w:t xml:space="preserve">Instrukcja do głosowania dla Pełnomocnika nad Uchwałą w sprawie </w:t>
      </w:r>
      <w:r w:rsidR="002A7540" w:rsidRPr="002A7540">
        <w:rPr>
          <w:rFonts w:ascii="Calibri" w:hAnsi="Calibri" w:cs="Calibri"/>
          <w:b/>
          <w:sz w:val="22"/>
          <w:szCs w:val="22"/>
        </w:rPr>
        <w:t>zmiany Regulaminu Rady Nadzorczej KRUK S.A. oraz ustalenia tekstu jednolitego Regulaminu.</w:t>
      </w:r>
    </w:p>
    <w:p w14:paraId="6CDB78B6" w14:textId="77777777" w:rsidR="00814DA3" w:rsidRPr="002A7540" w:rsidRDefault="00814DA3" w:rsidP="00814DA3">
      <w:pPr>
        <w:autoSpaceDE w:val="0"/>
        <w:autoSpaceDN w:val="0"/>
        <w:adjustRightInd w:val="0"/>
        <w:jc w:val="both"/>
        <w:rPr>
          <w:rFonts w:ascii="Calibri" w:hAnsi="Calibri" w:cs="Calibri"/>
          <w:b/>
          <w:sz w:val="22"/>
          <w:szCs w:val="22"/>
        </w:rPr>
      </w:pPr>
    </w:p>
    <w:p w14:paraId="3AB2BF26" w14:textId="77777777" w:rsidR="00814DA3" w:rsidRPr="002A7540" w:rsidRDefault="00814DA3" w:rsidP="00814DA3">
      <w:pPr>
        <w:rPr>
          <w:rFonts w:ascii="Calibri" w:hAnsi="Calibri" w:cs="Calibri"/>
          <w:sz w:val="22"/>
          <w:szCs w:val="22"/>
        </w:rPr>
      </w:pPr>
      <w:r w:rsidRPr="002A7540">
        <w:rPr>
          <w:rFonts w:ascii="Calibri" w:hAnsi="Calibri" w:cs="Calibri"/>
          <w:sz w:val="22"/>
          <w:szCs w:val="22"/>
        </w:rPr>
        <w:t>Pełnomocnik powinien zagłosować w następujący sposób:</w:t>
      </w:r>
    </w:p>
    <w:p w14:paraId="765BF755" w14:textId="77777777" w:rsidR="00814DA3" w:rsidRPr="002A7540" w:rsidRDefault="00814DA3" w:rsidP="00814DA3">
      <w:pPr>
        <w:rPr>
          <w:rFonts w:ascii="Calibri" w:hAnsi="Calibri" w:cs="Calibr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814DA3" w:rsidRPr="002A7540" w14:paraId="3AF4F0FE" w14:textId="77777777" w:rsidTr="008553B5">
        <w:tc>
          <w:tcPr>
            <w:tcW w:w="3070" w:type="dxa"/>
          </w:tcPr>
          <w:p w14:paraId="412C729D"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„za”</w:t>
            </w:r>
          </w:p>
        </w:tc>
        <w:tc>
          <w:tcPr>
            <w:tcW w:w="3070" w:type="dxa"/>
          </w:tcPr>
          <w:p w14:paraId="6135B8E4"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„przeciw”</w:t>
            </w:r>
          </w:p>
        </w:tc>
        <w:tc>
          <w:tcPr>
            <w:tcW w:w="3071" w:type="dxa"/>
          </w:tcPr>
          <w:p w14:paraId="6502E415" w14:textId="77777777" w:rsidR="00814DA3" w:rsidRPr="002A7540" w:rsidRDefault="00814DA3" w:rsidP="008553B5">
            <w:pPr>
              <w:jc w:val="center"/>
              <w:rPr>
                <w:rFonts w:ascii="Calibri" w:hAnsi="Calibri" w:cs="Calibri"/>
                <w:b/>
                <w:sz w:val="22"/>
                <w:szCs w:val="22"/>
              </w:rPr>
            </w:pPr>
            <w:r w:rsidRPr="002A7540">
              <w:rPr>
                <w:rFonts w:ascii="Calibri" w:hAnsi="Calibri" w:cs="Calibri"/>
                <w:b/>
                <w:sz w:val="22"/>
                <w:szCs w:val="22"/>
              </w:rPr>
              <w:t>Głos „wstrzymuje się”</w:t>
            </w:r>
          </w:p>
        </w:tc>
      </w:tr>
      <w:tr w:rsidR="00814DA3" w:rsidRPr="002A7540" w14:paraId="2022AF3D" w14:textId="77777777" w:rsidTr="008553B5">
        <w:tc>
          <w:tcPr>
            <w:tcW w:w="3070" w:type="dxa"/>
            <w:shd w:val="clear" w:color="auto" w:fill="auto"/>
          </w:tcPr>
          <w:p w14:paraId="61CE014F" w14:textId="77777777" w:rsidR="00814DA3" w:rsidRPr="002A7540" w:rsidRDefault="00814DA3" w:rsidP="008553B5">
            <w:pPr>
              <w:jc w:val="center"/>
              <w:rPr>
                <w:rFonts w:ascii="Calibri" w:hAnsi="Calibri" w:cs="Calibri"/>
                <w:sz w:val="22"/>
                <w:szCs w:val="22"/>
              </w:rPr>
            </w:pPr>
          </w:p>
          <w:p w14:paraId="41868CD6" w14:textId="5A83D799" w:rsidR="00814DA3" w:rsidRPr="002A7540" w:rsidRDefault="002A7540" w:rsidP="002A7540">
            <w:pPr>
              <w:jc w:val="center"/>
              <w:rPr>
                <w:rFonts w:ascii="Calibri" w:hAnsi="Calibri" w:cs="Calibri"/>
                <w:sz w:val="22"/>
                <w:szCs w:val="22"/>
              </w:rPr>
            </w:pPr>
            <w:r w:rsidRPr="002A7540">
              <w:rPr>
                <w:rFonts w:ascii="Calibri" w:hAnsi="Calibri" w:cs="Calibri"/>
                <w:sz w:val="22"/>
                <w:szCs w:val="22"/>
              </w:rPr>
              <w:fldChar w:fldCharType="begin">
                <w:ffData>
                  <w:name w:val="Wybór1"/>
                  <w:enabled/>
                  <w:calcOnExit w:val="0"/>
                  <w:checkBox>
                    <w:sizeAuto/>
                    <w:default w:val="0"/>
                  </w:checkBox>
                </w:ffData>
              </w:fldChar>
            </w:r>
            <w:r w:rsidRPr="002A7540">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2A7540">
              <w:rPr>
                <w:rFonts w:ascii="Calibri" w:hAnsi="Calibri" w:cs="Calibri"/>
                <w:sz w:val="22"/>
                <w:szCs w:val="22"/>
              </w:rPr>
              <w:fldChar w:fldCharType="end"/>
            </w:r>
          </w:p>
        </w:tc>
        <w:tc>
          <w:tcPr>
            <w:tcW w:w="3070" w:type="dxa"/>
            <w:shd w:val="clear" w:color="auto" w:fill="auto"/>
          </w:tcPr>
          <w:p w14:paraId="61D5B30D" w14:textId="77777777" w:rsidR="00814DA3" w:rsidRPr="002A7540" w:rsidRDefault="00814DA3" w:rsidP="008553B5">
            <w:pPr>
              <w:jc w:val="center"/>
              <w:rPr>
                <w:rFonts w:ascii="Calibri" w:hAnsi="Calibri" w:cs="Calibri"/>
                <w:sz w:val="22"/>
                <w:szCs w:val="22"/>
              </w:rPr>
            </w:pPr>
          </w:p>
          <w:p w14:paraId="5E42D43C" w14:textId="77777777" w:rsidR="00814DA3" w:rsidRPr="002A7540" w:rsidRDefault="00814DA3" w:rsidP="008553B5">
            <w:pPr>
              <w:jc w:val="center"/>
              <w:rPr>
                <w:rFonts w:ascii="Calibri" w:hAnsi="Calibri" w:cs="Calibri"/>
                <w:sz w:val="22"/>
                <w:szCs w:val="22"/>
              </w:rPr>
            </w:pPr>
            <w:r w:rsidRPr="002A7540">
              <w:rPr>
                <w:rFonts w:ascii="Calibri" w:hAnsi="Calibri" w:cs="Calibri"/>
                <w:sz w:val="22"/>
                <w:szCs w:val="22"/>
              </w:rPr>
              <w:fldChar w:fldCharType="begin">
                <w:ffData>
                  <w:name w:val="Wybór1"/>
                  <w:enabled/>
                  <w:calcOnExit w:val="0"/>
                  <w:checkBox>
                    <w:sizeAuto/>
                    <w:default w:val="0"/>
                  </w:checkBox>
                </w:ffData>
              </w:fldChar>
            </w:r>
            <w:r w:rsidRPr="002A7540">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2A7540">
              <w:rPr>
                <w:rFonts w:ascii="Calibri" w:hAnsi="Calibri" w:cs="Calibri"/>
                <w:sz w:val="22"/>
                <w:szCs w:val="22"/>
              </w:rPr>
              <w:fldChar w:fldCharType="end"/>
            </w:r>
          </w:p>
        </w:tc>
        <w:tc>
          <w:tcPr>
            <w:tcW w:w="3071" w:type="dxa"/>
            <w:shd w:val="clear" w:color="auto" w:fill="auto"/>
          </w:tcPr>
          <w:p w14:paraId="44D4EBD2" w14:textId="77777777" w:rsidR="00814DA3" w:rsidRPr="002A7540" w:rsidRDefault="00814DA3" w:rsidP="008553B5">
            <w:pPr>
              <w:jc w:val="center"/>
              <w:rPr>
                <w:rFonts w:ascii="Calibri" w:hAnsi="Calibri" w:cs="Calibri"/>
                <w:sz w:val="22"/>
                <w:szCs w:val="22"/>
              </w:rPr>
            </w:pPr>
          </w:p>
          <w:p w14:paraId="3767B1F4" w14:textId="77777777" w:rsidR="00814DA3" w:rsidRPr="002A7540" w:rsidRDefault="00814DA3" w:rsidP="008553B5">
            <w:pPr>
              <w:jc w:val="center"/>
              <w:rPr>
                <w:rFonts w:ascii="Calibri" w:hAnsi="Calibri" w:cs="Calibri"/>
                <w:sz w:val="22"/>
                <w:szCs w:val="22"/>
              </w:rPr>
            </w:pPr>
            <w:r w:rsidRPr="002A7540">
              <w:rPr>
                <w:rFonts w:ascii="Calibri" w:hAnsi="Calibri" w:cs="Calibri"/>
                <w:sz w:val="22"/>
                <w:szCs w:val="22"/>
              </w:rPr>
              <w:fldChar w:fldCharType="begin">
                <w:ffData>
                  <w:name w:val="Wybór2"/>
                  <w:enabled/>
                  <w:calcOnExit w:val="0"/>
                  <w:checkBox>
                    <w:sizeAuto/>
                    <w:default w:val="0"/>
                  </w:checkBox>
                </w:ffData>
              </w:fldChar>
            </w:r>
            <w:r w:rsidRPr="002A7540">
              <w:rPr>
                <w:rFonts w:ascii="Calibri" w:hAnsi="Calibri" w:cs="Calibri"/>
                <w:sz w:val="22"/>
                <w:szCs w:val="22"/>
              </w:rPr>
              <w:instrText xml:space="preserve"> FORMCHECKBOX </w:instrText>
            </w:r>
            <w:r w:rsidR="00F07D03">
              <w:rPr>
                <w:rFonts w:ascii="Calibri" w:hAnsi="Calibri" w:cs="Calibri"/>
                <w:sz w:val="22"/>
                <w:szCs w:val="22"/>
              </w:rPr>
            </w:r>
            <w:r w:rsidR="00F07D03">
              <w:rPr>
                <w:rFonts w:ascii="Calibri" w:hAnsi="Calibri" w:cs="Calibri"/>
                <w:sz w:val="22"/>
                <w:szCs w:val="22"/>
              </w:rPr>
              <w:fldChar w:fldCharType="separate"/>
            </w:r>
            <w:r w:rsidRPr="002A7540">
              <w:rPr>
                <w:rFonts w:ascii="Calibri" w:hAnsi="Calibri" w:cs="Calibri"/>
                <w:sz w:val="22"/>
                <w:szCs w:val="22"/>
              </w:rPr>
              <w:fldChar w:fldCharType="end"/>
            </w:r>
          </w:p>
        </w:tc>
      </w:tr>
    </w:tbl>
    <w:p w14:paraId="6DA98994" w14:textId="77777777" w:rsidR="00814DA3" w:rsidRPr="002A7540" w:rsidRDefault="00814DA3" w:rsidP="00814DA3">
      <w:pPr>
        <w:pStyle w:val="Nagwek1"/>
        <w:tabs>
          <w:tab w:val="left" w:pos="0"/>
        </w:tabs>
        <w:rPr>
          <w:rFonts w:ascii="Calibri" w:hAnsi="Calibri" w:cs="Calibri"/>
          <w:sz w:val="22"/>
          <w:szCs w:val="22"/>
        </w:rPr>
      </w:pPr>
      <w:r w:rsidRPr="002A7540">
        <w:rPr>
          <w:rFonts w:ascii="Calibri" w:hAnsi="Calibri" w:cs="Calibri"/>
          <w:b/>
          <w:sz w:val="22"/>
          <w:szCs w:val="22"/>
        </w:rPr>
        <w:t>Zgłaszam sprzeciw do uchwały</w:t>
      </w:r>
      <w:r w:rsidRPr="002A7540">
        <w:rPr>
          <w:rFonts w:ascii="Calibri" w:hAnsi="Calibri" w:cs="Calibri"/>
          <w:sz w:val="22"/>
          <w:szCs w:val="22"/>
        </w:rPr>
        <w:t>: TAK/NIE *)</w:t>
      </w:r>
    </w:p>
    <w:p w14:paraId="1C0FEB7A" w14:textId="77777777" w:rsidR="00814DA3" w:rsidRPr="002A7540" w:rsidRDefault="00814DA3" w:rsidP="00814DA3">
      <w:pPr>
        <w:autoSpaceDE w:val="0"/>
        <w:autoSpaceDN w:val="0"/>
        <w:adjustRightInd w:val="0"/>
        <w:spacing w:line="276" w:lineRule="auto"/>
        <w:jc w:val="both"/>
        <w:rPr>
          <w:rFonts w:asciiTheme="minorHAnsi" w:eastAsiaTheme="minorHAnsi" w:hAnsiTheme="minorHAnsi" w:cstheme="minorBidi"/>
          <w:i/>
          <w:iCs/>
          <w:sz w:val="22"/>
          <w:szCs w:val="22"/>
          <w:lang w:eastAsia="en-US"/>
        </w:rPr>
      </w:pPr>
      <w:r w:rsidRPr="002A7540">
        <w:rPr>
          <w:rFonts w:ascii="Calibri" w:hAnsi="Calibri" w:cs="Calibri"/>
          <w:sz w:val="22"/>
          <w:szCs w:val="22"/>
        </w:rPr>
        <w:t>Głosowanie poprzez zaznaczenie odpowiedniej rubryki krzyżykiem („X”)</w:t>
      </w:r>
      <w:r w:rsidRPr="002A7540">
        <w:rPr>
          <w:rFonts w:asciiTheme="minorHAnsi" w:eastAsiaTheme="minorHAnsi" w:hAnsiTheme="minorHAnsi" w:cstheme="minorHAnsi"/>
          <w:bCs/>
          <w:i/>
          <w:color w:val="000000"/>
          <w:sz w:val="22"/>
          <w:szCs w:val="22"/>
          <w:lang w:eastAsia="en-US"/>
        </w:rPr>
        <w:t>.</w:t>
      </w:r>
    </w:p>
    <w:p w14:paraId="343AD4F4" w14:textId="2D62A387" w:rsidR="00FA3701" w:rsidRPr="002A7540" w:rsidRDefault="00FA3701" w:rsidP="002A7540">
      <w:pPr>
        <w:spacing w:before="240" w:after="120" w:line="276" w:lineRule="auto"/>
        <w:jc w:val="both"/>
        <w:rPr>
          <w:rFonts w:asciiTheme="minorHAnsi" w:eastAsia="Calibri" w:hAnsiTheme="minorHAnsi" w:cstheme="minorHAnsi"/>
          <w:sz w:val="22"/>
          <w:szCs w:val="22"/>
          <w:highlight w:val="green"/>
          <w:lang w:eastAsia="en-US"/>
        </w:rPr>
      </w:pPr>
    </w:p>
    <w:sectPr w:rsidR="00FA3701" w:rsidRPr="002A7540" w:rsidSect="006E6D9D">
      <w:footerReference w:type="default" r:id="rId13"/>
      <w:headerReference w:type="first" r:id="rId14"/>
      <w:footerReference w:type="first" r:id="rId15"/>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2C98" w14:textId="77777777" w:rsidR="00F07D03" w:rsidRDefault="00F07D03">
      <w:r>
        <w:separator/>
      </w:r>
    </w:p>
  </w:endnote>
  <w:endnote w:type="continuationSeparator" w:id="0">
    <w:p w14:paraId="1D7A2BE6" w14:textId="77777777" w:rsidR="00F07D03" w:rsidRDefault="00F07D03">
      <w:r>
        <w:continuationSeparator/>
      </w:r>
    </w:p>
  </w:endnote>
  <w:endnote w:type="continuationNotice" w:id="1">
    <w:p w14:paraId="6B59773E" w14:textId="77777777" w:rsidR="00F07D03" w:rsidRDefault="00F0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F085" w14:textId="77777777" w:rsidR="00522195" w:rsidRDefault="00522195" w:rsidP="00061807">
    <w:pPr>
      <w:pStyle w:val="Stopka"/>
      <w:rPr>
        <w:rFonts w:ascii="Arial" w:hAnsi="Arial"/>
        <w:sz w:val="20"/>
      </w:rPr>
    </w:pPr>
    <w:r>
      <w:rPr>
        <w:rFonts w:ascii="Arial" w:hAnsi="Arial"/>
        <w:sz w:val="20"/>
      </w:rPr>
      <w:t>* niepotrzebne skreślić</w:t>
    </w:r>
  </w:p>
  <w:p w14:paraId="57A4E69F" w14:textId="77777777" w:rsidR="00522195" w:rsidRDefault="00522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2E1" w14:textId="77777777" w:rsidR="00522195" w:rsidRDefault="00522195">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3DB2" w14:textId="77777777" w:rsidR="00F07D03" w:rsidRDefault="00F07D03">
      <w:r>
        <w:separator/>
      </w:r>
    </w:p>
  </w:footnote>
  <w:footnote w:type="continuationSeparator" w:id="0">
    <w:p w14:paraId="15CCF271" w14:textId="77777777" w:rsidR="00F07D03" w:rsidRDefault="00F07D03">
      <w:r>
        <w:continuationSeparator/>
      </w:r>
    </w:p>
  </w:footnote>
  <w:footnote w:type="continuationNotice" w:id="1">
    <w:p w14:paraId="56FA97E7" w14:textId="77777777" w:rsidR="00F07D03" w:rsidRDefault="00F07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21DE" w14:textId="77777777" w:rsidR="00522195" w:rsidRDefault="00522195">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D011472"/>
    <w:multiLevelType w:val="hybridMultilevel"/>
    <w:tmpl w:val="11D8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5"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6"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93210"/>
    <w:multiLevelType w:val="hybridMultilevel"/>
    <w:tmpl w:val="4342CF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522FAC"/>
    <w:multiLevelType w:val="hybridMultilevel"/>
    <w:tmpl w:val="2F1E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808C7"/>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B2C7040"/>
    <w:multiLevelType w:val="hybridMultilevel"/>
    <w:tmpl w:val="51DA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4D39FF"/>
    <w:multiLevelType w:val="hybridMultilevel"/>
    <w:tmpl w:val="484AAB7C"/>
    <w:lvl w:ilvl="0" w:tplc="0415001B">
      <w:start w:val="1"/>
      <w:numFmt w:val="lowerRoman"/>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37"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27E3C"/>
    <w:multiLevelType w:val="hybridMultilevel"/>
    <w:tmpl w:val="F7C4B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046DA"/>
    <w:multiLevelType w:val="hybridMultilevel"/>
    <w:tmpl w:val="276CC4EA"/>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4"/>
  </w:num>
  <w:num w:numId="3">
    <w:abstractNumId w:val="18"/>
  </w:num>
  <w:num w:numId="4">
    <w:abstractNumId w:val="0"/>
  </w:num>
  <w:num w:numId="5">
    <w:abstractNumId w:val="36"/>
  </w:num>
  <w:num w:numId="6">
    <w:abstractNumId w:val="10"/>
  </w:num>
  <w:num w:numId="7">
    <w:abstractNumId w:val="15"/>
    <w:lvlOverride w:ilvl="0">
      <w:startOverride w:val="1"/>
    </w:lvlOverride>
  </w:num>
  <w:num w:numId="8">
    <w:abstractNumId w:val="30"/>
  </w:num>
  <w:num w:numId="9">
    <w:abstractNumId w:val="3"/>
  </w:num>
  <w:num w:numId="10">
    <w:abstractNumId w:val="33"/>
  </w:num>
  <w:num w:numId="11">
    <w:abstractNumId w:val="2"/>
  </w:num>
  <w:num w:numId="12">
    <w:abstractNumId w:val="16"/>
  </w:num>
  <w:num w:numId="13">
    <w:abstractNumId w:val="41"/>
  </w:num>
  <w:num w:numId="14">
    <w:abstractNumId w:val="42"/>
  </w:num>
  <w:num w:numId="15">
    <w:abstractNumId w:val="13"/>
  </w:num>
  <w:num w:numId="16">
    <w:abstractNumId w:val="20"/>
  </w:num>
  <w:num w:numId="17">
    <w:abstractNumId w:val="37"/>
  </w:num>
  <w:num w:numId="18">
    <w:abstractNumId w:val="1"/>
  </w:num>
  <w:num w:numId="19">
    <w:abstractNumId w:val="29"/>
  </w:num>
  <w:num w:numId="20">
    <w:abstractNumId w:val="35"/>
  </w:num>
  <w:num w:numId="21">
    <w:abstractNumId w:val="31"/>
  </w:num>
  <w:num w:numId="22">
    <w:abstractNumId w:val="12"/>
  </w:num>
  <w:num w:numId="23">
    <w:abstractNumId w:val="22"/>
  </w:num>
  <w:num w:numId="24">
    <w:abstractNumId w:val="9"/>
  </w:num>
  <w:num w:numId="25">
    <w:abstractNumId w:val="8"/>
  </w:num>
  <w:num w:numId="26">
    <w:abstractNumId w:val="40"/>
  </w:num>
  <w:num w:numId="27">
    <w:abstractNumId w:val="43"/>
  </w:num>
  <w:num w:numId="28">
    <w:abstractNumId w:val="39"/>
  </w:num>
  <w:num w:numId="29">
    <w:abstractNumId w:val="27"/>
  </w:num>
  <w:num w:numId="30">
    <w:abstractNumId w:val="6"/>
  </w:num>
  <w:num w:numId="31">
    <w:abstractNumId w:val="17"/>
  </w:num>
  <w:num w:numId="32">
    <w:abstractNumId w:val="25"/>
  </w:num>
  <w:num w:numId="33">
    <w:abstractNumId w:val="26"/>
  </w:num>
  <w:num w:numId="34">
    <w:abstractNumId w:val="32"/>
  </w:num>
  <w:num w:numId="35">
    <w:abstractNumId w:val="21"/>
  </w:num>
  <w:num w:numId="36">
    <w:abstractNumId w:val="5"/>
  </w:num>
  <w:num w:numId="37">
    <w:abstractNumId w:val="23"/>
  </w:num>
  <w:num w:numId="38">
    <w:abstractNumId w:val="34"/>
  </w:num>
  <w:num w:numId="39">
    <w:abstractNumId w:val="19"/>
  </w:num>
  <w:num w:numId="40">
    <w:abstractNumId w:val="7"/>
  </w:num>
  <w:num w:numId="41">
    <w:abstractNumId w:val="24"/>
  </w:num>
  <w:num w:numId="42">
    <w:abstractNumId w:val="38"/>
  </w:num>
  <w:num w:numId="43">
    <w:abstractNumId w:val="28"/>
  </w:num>
  <w:num w:numId="4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3C03"/>
    <w:rsid w:val="00056C34"/>
    <w:rsid w:val="00061807"/>
    <w:rsid w:val="00062659"/>
    <w:rsid w:val="000756F6"/>
    <w:rsid w:val="00082B6C"/>
    <w:rsid w:val="000830E6"/>
    <w:rsid w:val="000850E7"/>
    <w:rsid w:val="000972A6"/>
    <w:rsid w:val="000B2E1D"/>
    <w:rsid w:val="000B38AA"/>
    <w:rsid w:val="000C22CF"/>
    <w:rsid w:val="000C4A60"/>
    <w:rsid w:val="000C67EB"/>
    <w:rsid w:val="000E05CA"/>
    <w:rsid w:val="000E1F96"/>
    <w:rsid w:val="000E289E"/>
    <w:rsid w:val="000E3504"/>
    <w:rsid w:val="000E3DBB"/>
    <w:rsid w:val="000E7B9C"/>
    <w:rsid w:val="000F64CF"/>
    <w:rsid w:val="00101DD3"/>
    <w:rsid w:val="00111B20"/>
    <w:rsid w:val="00145D30"/>
    <w:rsid w:val="001469B1"/>
    <w:rsid w:val="00146FE2"/>
    <w:rsid w:val="00153CCB"/>
    <w:rsid w:val="00154AC8"/>
    <w:rsid w:val="00154DBE"/>
    <w:rsid w:val="00162153"/>
    <w:rsid w:val="0016599D"/>
    <w:rsid w:val="001707E0"/>
    <w:rsid w:val="0017094F"/>
    <w:rsid w:val="0018059C"/>
    <w:rsid w:val="001933D7"/>
    <w:rsid w:val="0019360F"/>
    <w:rsid w:val="00197171"/>
    <w:rsid w:val="001A4823"/>
    <w:rsid w:val="001A6C33"/>
    <w:rsid w:val="001C153C"/>
    <w:rsid w:val="001C4A56"/>
    <w:rsid w:val="001C608B"/>
    <w:rsid w:val="001C6C0A"/>
    <w:rsid w:val="001C6F22"/>
    <w:rsid w:val="001D0995"/>
    <w:rsid w:val="001D749B"/>
    <w:rsid w:val="001F139C"/>
    <w:rsid w:val="002051FA"/>
    <w:rsid w:val="00223773"/>
    <w:rsid w:val="002245B9"/>
    <w:rsid w:val="00236E07"/>
    <w:rsid w:val="00247B6E"/>
    <w:rsid w:val="00254A0B"/>
    <w:rsid w:val="00262D47"/>
    <w:rsid w:val="002778E8"/>
    <w:rsid w:val="002808F0"/>
    <w:rsid w:val="0028309F"/>
    <w:rsid w:val="00293313"/>
    <w:rsid w:val="002A0766"/>
    <w:rsid w:val="002A7540"/>
    <w:rsid w:val="002E794F"/>
    <w:rsid w:val="002E7CB9"/>
    <w:rsid w:val="002F1B11"/>
    <w:rsid w:val="0030229F"/>
    <w:rsid w:val="0030465D"/>
    <w:rsid w:val="00311C2E"/>
    <w:rsid w:val="0031232D"/>
    <w:rsid w:val="003134E3"/>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70B3"/>
    <w:rsid w:val="003E7483"/>
    <w:rsid w:val="004022B1"/>
    <w:rsid w:val="004060FF"/>
    <w:rsid w:val="00413AFB"/>
    <w:rsid w:val="00436030"/>
    <w:rsid w:val="00441554"/>
    <w:rsid w:val="00441C69"/>
    <w:rsid w:val="00446250"/>
    <w:rsid w:val="004512F1"/>
    <w:rsid w:val="00462062"/>
    <w:rsid w:val="00463191"/>
    <w:rsid w:val="00471B1D"/>
    <w:rsid w:val="004742B4"/>
    <w:rsid w:val="00483A62"/>
    <w:rsid w:val="0048499D"/>
    <w:rsid w:val="00495D78"/>
    <w:rsid w:val="004A16BA"/>
    <w:rsid w:val="004B0D8D"/>
    <w:rsid w:val="004B6C21"/>
    <w:rsid w:val="004C6B51"/>
    <w:rsid w:val="004D2DEE"/>
    <w:rsid w:val="00505743"/>
    <w:rsid w:val="0051344F"/>
    <w:rsid w:val="005134FC"/>
    <w:rsid w:val="005209CA"/>
    <w:rsid w:val="00522195"/>
    <w:rsid w:val="0052477C"/>
    <w:rsid w:val="00546461"/>
    <w:rsid w:val="005549E5"/>
    <w:rsid w:val="00554AB5"/>
    <w:rsid w:val="00565969"/>
    <w:rsid w:val="005720C5"/>
    <w:rsid w:val="00577087"/>
    <w:rsid w:val="00583B46"/>
    <w:rsid w:val="005921A4"/>
    <w:rsid w:val="00592DA0"/>
    <w:rsid w:val="00594E09"/>
    <w:rsid w:val="005B4AC9"/>
    <w:rsid w:val="005C746A"/>
    <w:rsid w:val="005D57B4"/>
    <w:rsid w:val="005E47E5"/>
    <w:rsid w:val="005F261D"/>
    <w:rsid w:val="00606362"/>
    <w:rsid w:val="00612D46"/>
    <w:rsid w:val="00617558"/>
    <w:rsid w:val="006229C4"/>
    <w:rsid w:val="00622D10"/>
    <w:rsid w:val="00643E92"/>
    <w:rsid w:val="00644AC0"/>
    <w:rsid w:val="00655152"/>
    <w:rsid w:val="006573A8"/>
    <w:rsid w:val="00671DC8"/>
    <w:rsid w:val="006803C1"/>
    <w:rsid w:val="00681BAA"/>
    <w:rsid w:val="006951E0"/>
    <w:rsid w:val="006962B8"/>
    <w:rsid w:val="0069677A"/>
    <w:rsid w:val="006A56B7"/>
    <w:rsid w:val="006B4465"/>
    <w:rsid w:val="006E33AB"/>
    <w:rsid w:val="006E6D9D"/>
    <w:rsid w:val="006F2974"/>
    <w:rsid w:val="00702C2F"/>
    <w:rsid w:val="00706F5A"/>
    <w:rsid w:val="00712BC6"/>
    <w:rsid w:val="007151C2"/>
    <w:rsid w:val="00724913"/>
    <w:rsid w:val="007254A8"/>
    <w:rsid w:val="00725957"/>
    <w:rsid w:val="00733855"/>
    <w:rsid w:val="00743FB9"/>
    <w:rsid w:val="00744843"/>
    <w:rsid w:val="00744B63"/>
    <w:rsid w:val="00772F9E"/>
    <w:rsid w:val="00773A1E"/>
    <w:rsid w:val="00783F4E"/>
    <w:rsid w:val="00785035"/>
    <w:rsid w:val="00785FB7"/>
    <w:rsid w:val="007876AB"/>
    <w:rsid w:val="00795141"/>
    <w:rsid w:val="007A5CC2"/>
    <w:rsid w:val="007A5F43"/>
    <w:rsid w:val="007A796A"/>
    <w:rsid w:val="007B7520"/>
    <w:rsid w:val="007C2A08"/>
    <w:rsid w:val="007D3CC8"/>
    <w:rsid w:val="007E5F92"/>
    <w:rsid w:val="00803C3C"/>
    <w:rsid w:val="00804880"/>
    <w:rsid w:val="00807192"/>
    <w:rsid w:val="00814DA3"/>
    <w:rsid w:val="00815EDC"/>
    <w:rsid w:val="00817D25"/>
    <w:rsid w:val="0083625C"/>
    <w:rsid w:val="0083753E"/>
    <w:rsid w:val="008553B5"/>
    <w:rsid w:val="00855601"/>
    <w:rsid w:val="00856DC8"/>
    <w:rsid w:val="00864B16"/>
    <w:rsid w:val="008661A8"/>
    <w:rsid w:val="00877772"/>
    <w:rsid w:val="008850F5"/>
    <w:rsid w:val="00891904"/>
    <w:rsid w:val="00897940"/>
    <w:rsid w:val="008C044C"/>
    <w:rsid w:val="008C4FE9"/>
    <w:rsid w:val="008D340A"/>
    <w:rsid w:val="008D58E0"/>
    <w:rsid w:val="008E260F"/>
    <w:rsid w:val="008F0203"/>
    <w:rsid w:val="008F1375"/>
    <w:rsid w:val="008F475F"/>
    <w:rsid w:val="009025B9"/>
    <w:rsid w:val="00903734"/>
    <w:rsid w:val="009118BD"/>
    <w:rsid w:val="00912558"/>
    <w:rsid w:val="009141C8"/>
    <w:rsid w:val="0091786E"/>
    <w:rsid w:val="00922112"/>
    <w:rsid w:val="009223AE"/>
    <w:rsid w:val="00926553"/>
    <w:rsid w:val="00930649"/>
    <w:rsid w:val="00941082"/>
    <w:rsid w:val="009564B7"/>
    <w:rsid w:val="009661CE"/>
    <w:rsid w:val="00967EEB"/>
    <w:rsid w:val="00984C54"/>
    <w:rsid w:val="009A794E"/>
    <w:rsid w:val="009B3881"/>
    <w:rsid w:val="009B677D"/>
    <w:rsid w:val="009C203E"/>
    <w:rsid w:val="009C48D3"/>
    <w:rsid w:val="009E2118"/>
    <w:rsid w:val="009F009D"/>
    <w:rsid w:val="009F2D49"/>
    <w:rsid w:val="009F6AB4"/>
    <w:rsid w:val="00A032D1"/>
    <w:rsid w:val="00A065EC"/>
    <w:rsid w:val="00A17714"/>
    <w:rsid w:val="00A2232D"/>
    <w:rsid w:val="00A2644E"/>
    <w:rsid w:val="00A30C2C"/>
    <w:rsid w:val="00A4275B"/>
    <w:rsid w:val="00A45A07"/>
    <w:rsid w:val="00A63A2B"/>
    <w:rsid w:val="00A64118"/>
    <w:rsid w:val="00A66F6D"/>
    <w:rsid w:val="00A821D9"/>
    <w:rsid w:val="00A83436"/>
    <w:rsid w:val="00A9428E"/>
    <w:rsid w:val="00AB48B3"/>
    <w:rsid w:val="00AB60F4"/>
    <w:rsid w:val="00AC2F80"/>
    <w:rsid w:val="00AD35D9"/>
    <w:rsid w:val="00AE323B"/>
    <w:rsid w:val="00AE4054"/>
    <w:rsid w:val="00AF40C3"/>
    <w:rsid w:val="00B00E9A"/>
    <w:rsid w:val="00B14EF7"/>
    <w:rsid w:val="00B20C0B"/>
    <w:rsid w:val="00B52127"/>
    <w:rsid w:val="00B52397"/>
    <w:rsid w:val="00B62330"/>
    <w:rsid w:val="00B646AB"/>
    <w:rsid w:val="00B64F43"/>
    <w:rsid w:val="00B760F9"/>
    <w:rsid w:val="00B77689"/>
    <w:rsid w:val="00B8396C"/>
    <w:rsid w:val="00B86053"/>
    <w:rsid w:val="00B935CC"/>
    <w:rsid w:val="00BA3526"/>
    <w:rsid w:val="00BA6DE0"/>
    <w:rsid w:val="00BA7D21"/>
    <w:rsid w:val="00BB0D87"/>
    <w:rsid w:val="00BB33A3"/>
    <w:rsid w:val="00BC5EC9"/>
    <w:rsid w:val="00BD130B"/>
    <w:rsid w:val="00BE520C"/>
    <w:rsid w:val="00BF06A8"/>
    <w:rsid w:val="00BF1057"/>
    <w:rsid w:val="00BF2B24"/>
    <w:rsid w:val="00BF3292"/>
    <w:rsid w:val="00BF6FD0"/>
    <w:rsid w:val="00BF74DE"/>
    <w:rsid w:val="00C13FC5"/>
    <w:rsid w:val="00C2307A"/>
    <w:rsid w:val="00C302D4"/>
    <w:rsid w:val="00C303E9"/>
    <w:rsid w:val="00C3595E"/>
    <w:rsid w:val="00C444C3"/>
    <w:rsid w:val="00C470F8"/>
    <w:rsid w:val="00C52D51"/>
    <w:rsid w:val="00C54AB9"/>
    <w:rsid w:val="00C573DD"/>
    <w:rsid w:val="00C66B6E"/>
    <w:rsid w:val="00C730FB"/>
    <w:rsid w:val="00C75A8A"/>
    <w:rsid w:val="00C810CE"/>
    <w:rsid w:val="00C81FA1"/>
    <w:rsid w:val="00C83252"/>
    <w:rsid w:val="00C83E1B"/>
    <w:rsid w:val="00CA559D"/>
    <w:rsid w:val="00CA59B2"/>
    <w:rsid w:val="00CA6E21"/>
    <w:rsid w:val="00CC5670"/>
    <w:rsid w:val="00CC7C1C"/>
    <w:rsid w:val="00CE3C01"/>
    <w:rsid w:val="00D0629D"/>
    <w:rsid w:val="00D07512"/>
    <w:rsid w:val="00D13745"/>
    <w:rsid w:val="00D23A1E"/>
    <w:rsid w:val="00D3176E"/>
    <w:rsid w:val="00D514C4"/>
    <w:rsid w:val="00D5616D"/>
    <w:rsid w:val="00D74F48"/>
    <w:rsid w:val="00D85E1F"/>
    <w:rsid w:val="00D86266"/>
    <w:rsid w:val="00D96512"/>
    <w:rsid w:val="00DB0361"/>
    <w:rsid w:val="00DB4962"/>
    <w:rsid w:val="00DB64D9"/>
    <w:rsid w:val="00DC4904"/>
    <w:rsid w:val="00DC7FFD"/>
    <w:rsid w:val="00DE21A4"/>
    <w:rsid w:val="00DE5D93"/>
    <w:rsid w:val="00E01D05"/>
    <w:rsid w:val="00E071CD"/>
    <w:rsid w:val="00E13DB8"/>
    <w:rsid w:val="00E14123"/>
    <w:rsid w:val="00E2677A"/>
    <w:rsid w:val="00E30DB8"/>
    <w:rsid w:val="00E35232"/>
    <w:rsid w:val="00E35D1C"/>
    <w:rsid w:val="00E45AC3"/>
    <w:rsid w:val="00E46DF1"/>
    <w:rsid w:val="00E51683"/>
    <w:rsid w:val="00E54B94"/>
    <w:rsid w:val="00E620BF"/>
    <w:rsid w:val="00E802CE"/>
    <w:rsid w:val="00E851F7"/>
    <w:rsid w:val="00E86927"/>
    <w:rsid w:val="00E90052"/>
    <w:rsid w:val="00E97FD9"/>
    <w:rsid w:val="00EA071D"/>
    <w:rsid w:val="00EB0C27"/>
    <w:rsid w:val="00EC1320"/>
    <w:rsid w:val="00EC4005"/>
    <w:rsid w:val="00EC7C9E"/>
    <w:rsid w:val="00EE3BA3"/>
    <w:rsid w:val="00EE5C22"/>
    <w:rsid w:val="00EE5DDB"/>
    <w:rsid w:val="00EE7622"/>
    <w:rsid w:val="00EF01E8"/>
    <w:rsid w:val="00EF02FE"/>
    <w:rsid w:val="00EF07A9"/>
    <w:rsid w:val="00EF40FA"/>
    <w:rsid w:val="00EF42A5"/>
    <w:rsid w:val="00EF653D"/>
    <w:rsid w:val="00F003FE"/>
    <w:rsid w:val="00F00616"/>
    <w:rsid w:val="00F00AD3"/>
    <w:rsid w:val="00F07296"/>
    <w:rsid w:val="00F07D03"/>
    <w:rsid w:val="00F104DD"/>
    <w:rsid w:val="00F11D50"/>
    <w:rsid w:val="00F1219A"/>
    <w:rsid w:val="00F22508"/>
    <w:rsid w:val="00F23337"/>
    <w:rsid w:val="00F252EE"/>
    <w:rsid w:val="00F27546"/>
    <w:rsid w:val="00F33649"/>
    <w:rsid w:val="00F372B2"/>
    <w:rsid w:val="00F41CCD"/>
    <w:rsid w:val="00F53004"/>
    <w:rsid w:val="00F549FE"/>
    <w:rsid w:val="00F70138"/>
    <w:rsid w:val="00F743AD"/>
    <w:rsid w:val="00F75E20"/>
    <w:rsid w:val="00FA3701"/>
    <w:rsid w:val="00FA39E3"/>
    <w:rsid w:val="00FA45C5"/>
    <w:rsid w:val="00FA63EF"/>
    <w:rsid w:val="00FA6CE6"/>
    <w:rsid w:val="00FB79D1"/>
    <w:rsid w:val="00FC4265"/>
    <w:rsid w:val="00FC7608"/>
    <w:rsid w:val="00FD482E"/>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B5CBA"/>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4DA3"/>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7"/>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numbering" w:customStyle="1" w:styleId="Bezlisty1">
    <w:name w:val="Bez listy1"/>
    <w:next w:val="Bezlisty"/>
    <w:uiPriority w:val="99"/>
    <w:semiHidden/>
    <w:unhideWhenUsed/>
    <w:rsid w:val="000972A6"/>
  </w:style>
  <w:style w:type="character" w:customStyle="1" w:styleId="TekstpodstawowyZnak">
    <w:name w:val="Tekst podstawowy Znak"/>
    <w:basedOn w:val="Domylnaczcionkaakapitu"/>
    <w:link w:val="Tekstpodstawowy"/>
    <w:uiPriority w:val="99"/>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 w:type="numbering" w:customStyle="1" w:styleId="Bezlisty2">
    <w:name w:val="Bez listy2"/>
    <w:next w:val="Bezlisty"/>
    <w:uiPriority w:val="99"/>
    <w:semiHidden/>
    <w:unhideWhenUsed/>
    <w:rsid w:val="003E7483"/>
  </w:style>
  <w:style w:type="character" w:customStyle="1" w:styleId="articletitle">
    <w:name w:val="articletitle"/>
    <w:basedOn w:val="Domylnaczcionkaakapitu"/>
    <w:rsid w:val="003E7483"/>
  </w:style>
  <w:style w:type="character" w:customStyle="1" w:styleId="normalnychar1">
    <w:name w:val="normalny__char1"/>
    <w:basedOn w:val="Domylnaczcionkaakapitu"/>
    <w:rsid w:val="003E7483"/>
    <w:rPr>
      <w:rFonts w:ascii="Calibri" w:hAnsi="Calibri" w:hint="default"/>
      <w:sz w:val="22"/>
      <w:szCs w:val="22"/>
    </w:rPr>
  </w:style>
  <w:style w:type="table" w:customStyle="1" w:styleId="Tabela-Siatka1">
    <w:name w:val="Tabela - Siatka1"/>
    <w:basedOn w:val="Standardowy"/>
    <w:next w:val="Tabela-Siatka"/>
    <w:rsid w:val="003E7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49A0-5C0F-485C-ABEF-3B9AEB72FE5A}">
  <ds:schemaRefs>
    <ds:schemaRef ds:uri="http://schemas.openxmlformats.org/officeDocument/2006/bibliography"/>
  </ds:schemaRefs>
</ds:datastoreItem>
</file>

<file path=customXml/itemProps2.xml><?xml version="1.0" encoding="utf-8"?>
<ds:datastoreItem xmlns:ds="http://schemas.openxmlformats.org/officeDocument/2006/customXml" ds:itemID="{2155290D-1E8D-49DB-B960-234E169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9754</Words>
  <Characters>58530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Jerzy Sroka</cp:lastModifiedBy>
  <cp:revision>4</cp:revision>
  <cp:lastPrinted>2009-11-03T08:43:00Z</cp:lastPrinted>
  <dcterms:created xsi:type="dcterms:W3CDTF">2022-03-19T00:20:00Z</dcterms:created>
  <dcterms:modified xsi:type="dcterms:W3CDTF">2022-03-21T15:33:00Z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y fmtid="{D5CDD505-2E9C-101B-9397-08002B2CF9AE}" pid="7" name="MSIP_Label_77c59885-953b-4f69-ba8d-e2d87b8c08ca_Enabled">
    <vt:lpwstr>true</vt:lpwstr>
  </property>
  <property fmtid="{D5CDD505-2E9C-101B-9397-08002B2CF9AE}" pid="8" name="MSIP_Label_77c59885-953b-4f69-ba8d-e2d87b8c08ca_SetDate">
    <vt:lpwstr>2021-05-17T09:14:01Z</vt:lpwstr>
  </property>
  <property fmtid="{D5CDD505-2E9C-101B-9397-08002B2CF9AE}" pid="9" name="MSIP_Label_77c59885-953b-4f69-ba8d-e2d87b8c08ca_Method">
    <vt:lpwstr>Standard</vt:lpwstr>
  </property>
  <property fmtid="{D5CDD505-2E9C-101B-9397-08002B2CF9AE}" pid="10" name="MSIP_Label_77c59885-953b-4f69-ba8d-e2d87b8c08ca_Name">
    <vt:lpwstr>Testowa 2 - wewnętrzne</vt:lpwstr>
  </property>
  <property fmtid="{D5CDD505-2E9C-101B-9397-08002B2CF9AE}" pid="11" name="MSIP_Label_77c59885-953b-4f69-ba8d-e2d87b8c08ca_SiteId">
    <vt:lpwstr>964180d6-298a-43d5-b71d-d4cee877d4b4</vt:lpwstr>
  </property>
  <property fmtid="{D5CDD505-2E9C-101B-9397-08002B2CF9AE}" pid="12" name="MSIP_Label_77c59885-953b-4f69-ba8d-e2d87b8c08ca_ActionId">
    <vt:lpwstr>8ea078ea-45a6-4277-b73d-3f41f5bc9678</vt:lpwstr>
  </property>
  <property fmtid="{D5CDD505-2E9C-101B-9397-08002B2CF9AE}" pid="13" name="MSIP_Label_77c59885-953b-4f69-ba8d-e2d87b8c08ca_ContentBits">
    <vt:lpwstr>0</vt:lpwstr>
  </property>
</Properties>
</file>